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6E" w:rsidRPr="00596CC7" w:rsidRDefault="00AF62D0">
      <w:pPr>
        <w:pStyle w:val="Nadpis1"/>
        <w:ind w:left="2416" w:right="2400" w:firstLine="110"/>
        <w:rPr>
          <w:rFonts w:ascii="Arial Narrow" w:hAnsi="Arial Narrow" w:cs="Tahoma"/>
        </w:rPr>
      </w:pPr>
      <w:r w:rsidRPr="00596CC7">
        <w:rPr>
          <w:rFonts w:ascii="Arial Narrow" w:hAnsi="Arial Narrow" w:cs="Tahoma"/>
        </w:rPr>
        <w:t xml:space="preserve">VÝZVA NA PREDLOŽENIE CENOVEJ PONUKY ZÁKAZKY </w:t>
      </w:r>
      <w:r w:rsidR="00596CC7">
        <w:rPr>
          <w:rFonts w:ascii="Arial Narrow" w:hAnsi="Arial Narrow" w:cs="Tahoma"/>
        </w:rPr>
        <w:t xml:space="preserve">  </w:t>
      </w:r>
      <w:r w:rsidRPr="00596CC7">
        <w:rPr>
          <w:rFonts w:ascii="Arial Narrow" w:hAnsi="Arial Narrow" w:cs="Tahoma"/>
        </w:rPr>
        <w:t>S NÍZKOU HODNOTOU NA PREDMET</w:t>
      </w:r>
    </w:p>
    <w:p w:rsidR="008B206E" w:rsidRPr="00596CC7" w:rsidRDefault="008B206E">
      <w:pPr>
        <w:pStyle w:val="Zkladntext"/>
        <w:spacing w:before="7"/>
        <w:rPr>
          <w:rFonts w:ascii="Arial Narrow" w:hAnsi="Arial Narrow" w:cs="Tahoma"/>
          <w:b/>
          <w:sz w:val="33"/>
        </w:rPr>
      </w:pPr>
    </w:p>
    <w:p w:rsidR="008B206E" w:rsidRPr="00596CC7" w:rsidRDefault="00AF62D0">
      <w:pPr>
        <w:ind w:left="5"/>
        <w:jc w:val="center"/>
        <w:rPr>
          <w:rFonts w:ascii="Arial Narrow" w:hAnsi="Arial Narrow" w:cs="Tahoma"/>
          <w:b/>
          <w:sz w:val="24"/>
        </w:rPr>
      </w:pPr>
      <w:r w:rsidRPr="00596CC7">
        <w:rPr>
          <w:rFonts w:ascii="Arial Narrow" w:hAnsi="Arial Narrow" w:cs="Tahoma"/>
          <w:spacing w:val="-60"/>
          <w:sz w:val="24"/>
          <w:u w:val="thick"/>
        </w:rPr>
        <w:t xml:space="preserve"> </w:t>
      </w:r>
      <w:r w:rsidRPr="00596CC7">
        <w:rPr>
          <w:rFonts w:ascii="Arial Narrow" w:hAnsi="Arial Narrow" w:cs="Tahoma"/>
          <w:b/>
          <w:sz w:val="24"/>
          <w:u w:val="thick"/>
        </w:rPr>
        <w:t>„Detské ihrisko“</w:t>
      </w:r>
    </w:p>
    <w:p w:rsidR="008B206E" w:rsidRPr="00596CC7" w:rsidRDefault="008B206E">
      <w:pPr>
        <w:pStyle w:val="Zkladntext"/>
        <w:rPr>
          <w:rFonts w:ascii="Arial Narrow" w:hAnsi="Arial Narrow" w:cs="Tahoma"/>
          <w:b/>
          <w:sz w:val="20"/>
        </w:rPr>
      </w:pPr>
    </w:p>
    <w:p w:rsidR="008B206E" w:rsidRPr="00596CC7" w:rsidRDefault="008B206E">
      <w:pPr>
        <w:pStyle w:val="Zkladntext"/>
        <w:rPr>
          <w:rFonts w:ascii="Arial Narrow" w:hAnsi="Arial Narrow" w:cs="Tahoma"/>
          <w:b/>
          <w:sz w:val="20"/>
        </w:rPr>
      </w:pPr>
    </w:p>
    <w:p w:rsidR="008B206E" w:rsidRPr="00596CC7" w:rsidRDefault="008B206E">
      <w:pPr>
        <w:pStyle w:val="Zkladntext"/>
        <w:spacing w:before="9"/>
        <w:rPr>
          <w:rFonts w:ascii="Arial Narrow" w:hAnsi="Arial Narrow" w:cs="Tahoma"/>
          <w:b/>
          <w:sz w:val="19"/>
        </w:rPr>
      </w:pPr>
    </w:p>
    <w:p w:rsidR="008B206E" w:rsidRPr="00596CC7" w:rsidRDefault="00AF62D0">
      <w:pPr>
        <w:pStyle w:val="Zkladntext"/>
        <w:spacing w:before="90"/>
        <w:ind w:left="112" w:right="106"/>
        <w:jc w:val="both"/>
        <w:rPr>
          <w:rFonts w:ascii="Arial Narrow" w:hAnsi="Arial Narrow" w:cs="Tahoma"/>
        </w:rPr>
      </w:pPr>
      <w:r w:rsidRPr="00596CC7">
        <w:rPr>
          <w:rFonts w:ascii="Arial Narrow" w:hAnsi="Arial Narrow" w:cs="Tahoma"/>
        </w:rPr>
        <w:t>Zadávanie zákaziek s nízkymi hodnotami nemá ustanoveniami zákona č. 343/2015 Z. z. o verejnom obstarávaní a o zmene a doplnení niektorých  zákonov  v znení  neskorších predpisov  (ďalej  len „zákon o verejnom obstarávaní“) stanovené formálne pravidlá procesu a postupu ich</w:t>
      </w:r>
      <w:r w:rsidRPr="00596CC7">
        <w:rPr>
          <w:rFonts w:ascii="Arial Narrow" w:hAnsi="Arial Narrow" w:cs="Tahoma"/>
          <w:spacing w:val="-4"/>
        </w:rPr>
        <w:t xml:space="preserve"> </w:t>
      </w:r>
      <w:r w:rsidRPr="00596CC7">
        <w:rPr>
          <w:rFonts w:ascii="Arial Narrow" w:hAnsi="Arial Narrow" w:cs="Tahoma"/>
        </w:rPr>
        <w:t>zadávania.</w:t>
      </w:r>
    </w:p>
    <w:p w:rsidR="008B206E" w:rsidRPr="00596CC7" w:rsidRDefault="00AF62D0">
      <w:pPr>
        <w:pStyle w:val="Zkladntext"/>
        <w:tabs>
          <w:tab w:val="left" w:pos="7717"/>
        </w:tabs>
        <w:spacing w:before="1"/>
        <w:ind w:left="112" w:right="103"/>
        <w:jc w:val="both"/>
        <w:rPr>
          <w:rFonts w:ascii="Arial Narrow" w:hAnsi="Arial Narrow" w:cs="Tahoma"/>
        </w:rPr>
      </w:pPr>
      <w:r w:rsidRPr="00596CC7">
        <w:rPr>
          <w:rFonts w:ascii="Arial Narrow" w:hAnsi="Arial Narrow" w:cs="Tahoma"/>
        </w:rPr>
        <w:t xml:space="preserve">Pri zadávaní zákaziek s nízkymi hodnotami verejný obstarávateľ postupuje tak, aby vynaložené náklady na </w:t>
      </w:r>
      <w:r w:rsidRPr="00596CC7">
        <w:rPr>
          <w:rFonts w:ascii="Arial Narrow" w:hAnsi="Arial Narrow" w:cs="Tahoma"/>
          <w:spacing w:val="58"/>
        </w:rPr>
        <w:t xml:space="preserve"> </w:t>
      </w:r>
      <w:r w:rsidRPr="00596CC7">
        <w:rPr>
          <w:rFonts w:ascii="Arial Narrow" w:hAnsi="Arial Narrow" w:cs="Tahoma"/>
        </w:rPr>
        <w:t>predmet</w:t>
      </w:r>
      <w:r w:rsidRPr="00596CC7">
        <w:rPr>
          <w:rFonts w:ascii="Arial Narrow" w:hAnsi="Arial Narrow" w:cs="Tahoma"/>
          <w:spacing w:val="28"/>
        </w:rPr>
        <w:t xml:space="preserve"> </w:t>
      </w:r>
      <w:r w:rsidRPr="00596CC7">
        <w:rPr>
          <w:rFonts w:ascii="Arial Narrow" w:hAnsi="Arial Narrow" w:cs="Tahoma"/>
        </w:rPr>
        <w:t>zákazky</w:t>
      </w:r>
      <w:r w:rsidRPr="00596CC7">
        <w:rPr>
          <w:rFonts w:ascii="Arial Narrow" w:hAnsi="Arial Narrow" w:cs="Tahoma"/>
          <w:spacing w:val="21"/>
        </w:rPr>
        <w:t xml:space="preserve"> </w:t>
      </w:r>
      <w:r w:rsidRPr="00596CC7">
        <w:rPr>
          <w:rFonts w:ascii="Arial Narrow" w:hAnsi="Arial Narrow" w:cs="Tahoma"/>
        </w:rPr>
        <w:t>boli</w:t>
      </w:r>
      <w:r w:rsidRPr="00596CC7">
        <w:rPr>
          <w:rFonts w:ascii="Arial Narrow" w:hAnsi="Arial Narrow" w:cs="Tahoma"/>
          <w:spacing w:val="30"/>
        </w:rPr>
        <w:t xml:space="preserve"> </w:t>
      </w:r>
      <w:r w:rsidRPr="00596CC7">
        <w:rPr>
          <w:rFonts w:ascii="Arial Narrow" w:hAnsi="Arial Narrow" w:cs="Tahoma"/>
        </w:rPr>
        <w:t>primerané</w:t>
      </w:r>
      <w:r w:rsidRPr="00596CC7">
        <w:rPr>
          <w:rFonts w:ascii="Arial Narrow" w:hAnsi="Arial Narrow" w:cs="Tahoma"/>
          <w:spacing w:val="28"/>
        </w:rPr>
        <w:t xml:space="preserve"> </w:t>
      </w:r>
      <w:r w:rsidRPr="00596CC7">
        <w:rPr>
          <w:rFonts w:ascii="Arial Narrow" w:hAnsi="Arial Narrow" w:cs="Tahoma"/>
        </w:rPr>
        <w:t>jeho</w:t>
      </w:r>
      <w:r w:rsidRPr="00596CC7">
        <w:rPr>
          <w:rFonts w:ascii="Arial Narrow" w:hAnsi="Arial Narrow" w:cs="Tahoma"/>
          <w:spacing w:val="28"/>
        </w:rPr>
        <w:t xml:space="preserve"> </w:t>
      </w:r>
      <w:r w:rsidRPr="00596CC7">
        <w:rPr>
          <w:rFonts w:ascii="Arial Narrow" w:hAnsi="Arial Narrow" w:cs="Tahoma"/>
        </w:rPr>
        <w:t>kvalite</w:t>
      </w:r>
      <w:r w:rsidRPr="00596CC7">
        <w:rPr>
          <w:rFonts w:ascii="Arial Narrow" w:hAnsi="Arial Narrow" w:cs="Tahoma"/>
          <w:spacing w:val="28"/>
        </w:rPr>
        <w:t xml:space="preserve"> </w:t>
      </w:r>
      <w:r w:rsidRPr="00596CC7">
        <w:rPr>
          <w:rFonts w:ascii="Arial Narrow" w:hAnsi="Arial Narrow" w:cs="Tahoma"/>
        </w:rPr>
        <w:t>a</w:t>
      </w:r>
      <w:r w:rsidRPr="00596CC7">
        <w:rPr>
          <w:rFonts w:ascii="Arial Narrow" w:hAnsi="Arial Narrow" w:cs="Tahoma"/>
          <w:spacing w:val="2"/>
        </w:rPr>
        <w:t xml:space="preserve"> </w:t>
      </w:r>
      <w:r w:rsidRPr="00596CC7">
        <w:rPr>
          <w:rFonts w:ascii="Arial Narrow" w:hAnsi="Arial Narrow" w:cs="Tahoma"/>
        </w:rPr>
        <w:t>cene,</w:t>
      </w:r>
      <w:r w:rsidRPr="00596CC7">
        <w:rPr>
          <w:rFonts w:ascii="Arial Narrow" w:hAnsi="Arial Narrow" w:cs="Tahoma"/>
          <w:spacing w:val="28"/>
        </w:rPr>
        <w:t xml:space="preserve"> </w:t>
      </w:r>
      <w:r w:rsidRPr="00596CC7">
        <w:rPr>
          <w:rFonts w:ascii="Arial Narrow" w:hAnsi="Arial Narrow" w:cs="Tahoma"/>
        </w:rPr>
        <w:t>všetko</w:t>
      </w:r>
      <w:r w:rsidRPr="00596CC7">
        <w:rPr>
          <w:rFonts w:ascii="Arial Narrow" w:hAnsi="Arial Narrow" w:cs="Tahoma"/>
          <w:spacing w:val="28"/>
        </w:rPr>
        <w:t xml:space="preserve"> </w:t>
      </w:r>
      <w:r w:rsidRPr="00596CC7">
        <w:rPr>
          <w:rFonts w:ascii="Arial Narrow" w:hAnsi="Arial Narrow" w:cs="Tahoma"/>
        </w:rPr>
        <w:t>podľa</w:t>
      </w:r>
      <w:r w:rsidR="00990BFE">
        <w:rPr>
          <w:rFonts w:ascii="Arial Narrow" w:hAnsi="Arial Narrow" w:cs="Tahoma"/>
        </w:rPr>
        <w:t xml:space="preserve"> </w:t>
      </w:r>
      <w:r w:rsidRPr="00596CC7">
        <w:rPr>
          <w:rFonts w:ascii="Arial Narrow" w:hAnsi="Arial Narrow" w:cs="Tahoma"/>
        </w:rPr>
        <w:t>§ 117 zákona o verejnom obstarávaní, za dodržania základných princípov verejného</w:t>
      </w:r>
      <w:r w:rsidRPr="00596CC7">
        <w:rPr>
          <w:rFonts w:ascii="Arial Narrow" w:hAnsi="Arial Narrow" w:cs="Tahoma"/>
          <w:spacing w:val="-1"/>
        </w:rPr>
        <w:t xml:space="preserve"> </w:t>
      </w:r>
      <w:r w:rsidRPr="00596CC7">
        <w:rPr>
          <w:rFonts w:ascii="Arial Narrow" w:hAnsi="Arial Narrow" w:cs="Tahoma"/>
        </w:rPr>
        <w:t>obstarávania.</w:t>
      </w:r>
    </w:p>
    <w:p w:rsidR="008B206E" w:rsidRPr="00596CC7" w:rsidRDefault="008B206E">
      <w:pPr>
        <w:pStyle w:val="Zkladntext"/>
        <w:rPr>
          <w:rFonts w:ascii="Arial Narrow" w:hAnsi="Arial Narrow" w:cs="Tahoma"/>
          <w:sz w:val="26"/>
        </w:rPr>
      </w:pPr>
    </w:p>
    <w:p w:rsidR="008B206E" w:rsidRPr="00596CC7" w:rsidRDefault="008B206E">
      <w:pPr>
        <w:pStyle w:val="Zkladntext"/>
        <w:rPr>
          <w:rFonts w:ascii="Arial Narrow" w:hAnsi="Arial Narrow" w:cs="Tahoma"/>
          <w:sz w:val="26"/>
        </w:rPr>
      </w:pPr>
    </w:p>
    <w:p w:rsidR="008B206E" w:rsidRPr="00596CC7" w:rsidRDefault="00AF62D0">
      <w:pPr>
        <w:pStyle w:val="Nadpis1"/>
        <w:numPr>
          <w:ilvl w:val="0"/>
          <w:numId w:val="5"/>
        </w:numPr>
        <w:tabs>
          <w:tab w:val="left" w:pos="821"/>
        </w:tabs>
        <w:spacing w:before="232"/>
        <w:rPr>
          <w:rFonts w:ascii="Arial Narrow" w:hAnsi="Arial Narrow" w:cs="Tahoma"/>
        </w:rPr>
      </w:pPr>
      <w:r w:rsidRPr="00596CC7">
        <w:rPr>
          <w:rFonts w:ascii="Arial Narrow" w:hAnsi="Arial Narrow" w:cs="Tahoma"/>
        </w:rPr>
        <w:t>Identifikácia verejného obstarávateľa:</w:t>
      </w:r>
    </w:p>
    <w:p w:rsidR="008B206E" w:rsidRPr="00596CC7" w:rsidRDefault="008B206E">
      <w:pPr>
        <w:pStyle w:val="Zkladntext"/>
        <w:spacing w:before="7"/>
        <w:rPr>
          <w:rFonts w:ascii="Arial Narrow" w:hAnsi="Arial Narrow" w:cs="Tahoma"/>
          <w:b/>
          <w:sz w:val="23"/>
        </w:rPr>
      </w:pPr>
    </w:p>
    <w:p w:rsidR="008B206E" w:rsidRPr="00596CC7" w:rsidRDefault="00AF62D0">
      <w:pPr>
        <w:pStyle w:val="Zkladntext"/>
        <w:tabs>
          <w:tab w:val="left" w:pos="3652"/>
        </w:tabs>
        <w:ind w:left="820"/>
        <w:rPr>
          <w:rFonts w:ascii="Arial Narrow" w:hAnsi="Arial Narrow" w:cs="Tahoma"/>
        </w:rPr>
      </w:pPr>
      <w:r w:rsidRPr="00596CC7">
        <w:rPr>
          <w:rFonts w:ascii="Arial Narrow" w:hAnsi="Arial Narrow" w:cs="Tahoma"/>
        </w:rPr>
        <w:t>Názov:</w:t>
      </w:r>
      <w:r w:rsidRPr="00596CC7">
        <w:rPr>
          <w:rFonts w:ascii="Arial Narrow" w:hAnsi="Arial Narrow" w:cs="Tahoma"/>
        </w:rPr>
        <w:tab/>
        <w:t>Obec</w:t>
      </w:r>
      <w:r w:rsidRPr="00596CC7">
        <w:rPr>
          <w:rFonts w:ascii="Arial Narrow" w:hAnsi="Arial Narrow" w:cs="Tahoma"/>
          <w:spacing w:val="-2"/>
        </w:rPr>
        <w:t xml:space="preserve"> </w:t>
      </w:r>
      <w:r w:rsidR="00727E01" w:rsidRPr="00596CC7">
        <w:rPr>
          <w:rFonts w:ascii="Arial Narrow" w:hAnsi="Arial Narrow" w:cs="Tahoma"/>
        </w:rPr>
        <w:t>L</w:t>
      </w:r>
      <w:r w:rsidR="000A4ED8" w:rsidRPr="00596CC7">
        <w:rPr>
          <w:rFonts w:ascii="Arial Narrow" w:hAnsi="Arial Narrow" w:cs="Tahoma"/>
        </w:rPr>
        <w:t>ipovník</w:t>
      </w:r>
      <w:r w:rsidR="00727E01" w:rsidRPr="00596CC7">
        <w:rPr>
          <w:rFonts w:ascii="Arial Narrow" w:hAnsi="Arial Narrow" w:cs="Tahoma"/>
        </w:rPr>
        <w:t xml:space="preserve"> </w:t>
      </w:r>
    </w:p>
    <w:p w:rsidR="008B206E" w:rsidRPr="00596CC7" w:rsidRDefault="00AF62D0">
      <w:pPr>
        <w:pStyle w:val="Zkladntext"/>
        <w:tabs>
          <w:tab w:val="left" w:pos="3652"/>
        </w:tabs>
        <w:ind w:left="820"/>
        <w:rPr>
          <w:rFonts w:ascii="Arial Narrow" w:hAnsi="Arial Narrow" w:cs="Tahoma"/>
        </w:rPr>
      </w:pPr>
      <w:r w:rsidRPr="00596CC7">
        <w:rPr>
          <w:rFonts w:ascii="Arial Narrow" w:hAnsi="Arial Narrow" w:cs="Tahoma"/>
        </w:rPr>
        <w:t>Sídlo:</w:t>
      </w:r>
      <w:r w:rsidRPr="00596CC7">
        <w:rPr>
          <w:rFonts w:ascii="Arial Narrow" w:hAnsi="Arial Narrow" w:cs="Tahoma"/>
        </w:rPr>
        <w:tab/>
      </w:r>
      <w:r w:rsidR="00727E01" w:rsidRPr="00596CC7">
        <w:rPr>
          <w:rFonts w:ascii="Arial Narrow" w:hAnsi="Arial Narrow" w:cs="Tahoma"/>
        </w:rPr>
        <w:t xml:space="preserve">Obecný úrad, </w:t>
      </w:r>
      <w:r w:rsidR="000A4ED8" w:rsidRPr="00596CC7">
        <w:rPr>
          <w:rFonts w:ascii="Arial Narrow" w:hAnsi="Arial Narrow" w:cs="Tahoma"/>
          <w:color w:val="333333"/>
          <w:shd w:val="clear" w:color="auto" w:fill="FFFFFF"/>
        </w:rPr>
        <w:t>Lipovník 164 049 42 Drnava</w:t>
      </w:r>
    </w:p>
    <w:p w:rsidR="008B206E" w:rsidRPr="00596CC7" w:rsidRDefault="00AF62D0">
      <w:pPr>
        <w:pStyle w:val="Zkladntext"/>
        <w:tabs>
          <w:tab w:val="left" w:pos="3664"/>
        </w:tabs>
        <w:ind w:left="820"/>
        <w:rPr>
          <w:rFonts w:ascii="Arial Narrow" w:hAnsi="Arial Narrow" w:cs="Tahoma"/>
        </w:rPr>
      </w:pPr>
      <w:r w:rsidRPr="00596CC7">
        <w:rPr>
          <w:rFonts w:ascii="Arial Narrow" w:hAnsi="Arial Narrow" w:cs="Tahoma"/>
        </w:rPr>
        <w:t>Krajina:</w:t>
      </w:r>
      <w:r w:rsidRPr="00596CC7">
        <w:rPr>
          <w:rFonts w:ascii="Arial Narrow" w:hAnsi="Arial Narrow" w:cs="Tahoma"/>
        </w:rPr>
        <w:tab/>
        <w:t>Slovenská</w:t>
      </w:r>
      <w:r w:rsidRPr="00596CC7">
        <w:rPr>
          <w:rFonts w:ascii="Arial Narrow" w:hAnsi="Arial Narrow" w:cs="Tahoma"/>
          <w:spacing w:val="-3"/>
        </w:rPr>
        <w:t xml:space="preserve"> </w:t>
      </w:r>
      <w:r w:rsidRPr="00596CC7">
        <w:rPr>
          <w:rFonts w:ascii="Arial Narrow" w:hAnsi="Arial Narrow" w:cs="Tahoma"/>
        </w:rPr>
        <w:t>republika</w:t>
      </w:r>
    </w:p>
    <w:p w:rsidR="008B206E" w:rsidRPr="00596CC7" w:rsidRDefault="00AF62D0">
      <w:pPr>
        <w:pStyle w:val="Zkladntext"/>
        <w:tabs>
          <w:tab w:val="left" w:pos="3652"/>
        </w:tabs>
        <w:spacing w:before="1"/>
        <w:ind w:left="820" w:right="3652"/>
        <w:rPr>
          <w:rFonts w:ascii="Arial Narrow" w:hAnsi="Arial Narrow" w:cs="Tahoma"/>
        </w:rPr>
      </w:pPr>
      <w:r w:rsidRPr="00596CC7">
        <w:rPr>
          <w:rFonts w:ascii="Arial Narrow" w:hAnsi="Arial Narrow" w:cs="Tahoma"/>
        </w:rPr>
        <w:t>Štatutárny</w:t>
      </w:r>
      <w:r w:rsidRPr="00596CC7">
        <w:rPr>
          <w:rFonts w:ascii="Arial Narrow" w:hAnsi="Arial Narrow" w:cs="Tahoma"/>
          <w:spacing w:val="-7"/>
        </w:rPr>
        <w:t xml:space="preserve"> </w:t>
      </w:r>
      <w:r w:rsidRPr="00596CC7">
        <w:rPr>
          <w:rFonts w:ascii="Arial Narrow" w:hAnsi="Arial Narrow" w:cs="Tahoma"/>
        </w:rPr>
        <w:t>zástupca:</w:t>
      </w:r>
      <w:r w:rsidRPr="00596CC7">
        <w:rPr>
          <w:rFonts w:ascii="Arial Narrow" w:hAnsi="Arial Narrow" w:cs="Tahoma"/>
        </w:rPr>
        <w:tab/>
      </w:r>
      <w:r w:rsidR="000A4ED8" w:rsidRPr="00596CC7">
        <w:rPr>
          <w:rFonts w:ascii="Arial Narrow" w:hAnsi="Arial Narrow" w:cs="Tahoma"/>
          <w:color w:val="333333"/>
          <w:shd w:val="clear" w:color="auto" w:fill="FFFFFF"/>
        </w:rPr>
        <w:t xml:space="preserve">Ing. </w:t>
      </w:r>
      <w:proofErr w:type="spellStart"/>
      <w:r w:rsidR="000A4ED8" w:rsidRPr="00596CC7">
        <w:rPr>
          <w:rFonts w:ascii="Arial Narrow" w:hAnsi="Arial Narrow" w:cs="Tahoma"/>
          <w:color w:val="333333"/>
          <w:shd w:val="clear" w:color="auto" w:fill="FFFFFF"/>
        </w:rPr>
        <w:t>Robert</w:t>
      </w:r>
      <w:proofErr w:type="spellEnd"/>
      <w:r w:rsidR="000A4ED8" w:rsidRPr="00596CC7">
        <w:rPr>
          <w:rFonts w:ascii="Arial Narrow" w:hAnsi="Arial Narrow" w:cs="Tahoma"/>
          <w:color w:val="333333"/>
          <w:shd w:val="clear" w:color="auto" w:fill="FFFFFF"/>
        </w:rPr>
        <w:t xml:space="preserve"> Anna</w:t>
      </w:r>
      <w:r w:rsidRPr="00596CC7">
        <w:rPr>
          <w:rFonts w:ascii="Arial Narrow" w:hAnsi="Arial Narrow" w:cs="Tahoma"/>
        </w:rPr>
        <w:t>, starosta obce IČO:</w:t>
      </w:r>
      <w:r w:rsidRPr="00596CC7">
        <w:rPr>
          <w:rFonts w:ascii="Arial Narrow" w:hAnsi="Arial Narrow" w:cs="Tahoma"/>
        </w:rPr>
        <w:tab/>
      </w:r>
      <w:r w:rsidR="000A4ED8" w:rsidRPr="00596CC7">
        <w:rPr>
          <w:rFonts w:ascii="Arial Narrow" w:hAnsi="Arial Narrow" w:cs="Tahoma"/>
        </w:rPr>
        <w:t xml:space="preserve">00328464  </w:t>
      </w:r>
    </w:p>
    <w:p w:rsidR="008B206E" w:rsidRPr="00596CC7" w:rsidRDefault="00AF62D0">
      <w:pPr>
        <w:pStyle w:val="Zkladntext"/>
        <w:tabs>
          <w:tab w:val="left" w:pos="3652"/>
        </w:tabs>
        <w:ind w:left="820"/>
        <w:rPr>
          <w:rFonts w:ascii="Arial Narrow" w:hAnsi="Arial Narrow" w:cs="Tahoma"/>
        </w:rPr>
      </w:pPr>
      <w:r w:rsidRPr="00596CC7">
        <w:rPr>
          <w:rFonts w:ascii="Arial Narrow" w:hAnsi="Arial Narrow" w:cs="Tahoma"/>
        </w:rPr>
        <w:t>Tel:</w:t>
      </w:r>
      <w:r w:rsidRPr="00596CC7">
        <w:rPr>
          <w:rFonts w:ascii="Arial Narrow" w:hAnsi="Arial Narrow" w:cs="Tahoma"/>
        </w:rPr>
        <w:tab/>
      </w:r>
      <w:r w:rsidR="000A4ED8" w:rsidRPr="00596CC7">
        <w:rPr>
          <w:rFonts w:ascii="Arial Narrow" w:hAnsi="Arial Narrow" w:cs="Tahoma"/>
          <w:color w:val="333333"/>
          <w:shd w:val="clear" w:color="auto" w:fill="FFFFFF"/>
        </w:rPr>
        <w:t>058 / 788 31 10</w:t>
      </w:r>
    </w:p>
    <w:p w:rsidR="008B206E" w:rsidRPr="00596CC7" w:rsidRDefault="008B206E">
      <w:pPr>
        <w:pStyle w:val="Zkladntext"/>
        <w:spacing w:before="4"/>
        <w:rPr>
          <w:rFonts w:ascii="Arial Narrow" w:hAnsi="Arial Narrow" w:cs="Tahoma"/>
        </w:rPr>
      </w:pPr>
    </w:p>
    <w:p w:rsidR="008B206E" w:rsidRPr="00596CC7" w:rsidRDefault="00AF62D0">
      <w:pPr>
        <w:pStyle w:val="Nadpis1"/>
        <w:numPr>
          <w:ilvl w:val="0"/>
          <w:numId w:val="5"/>
        </w:numPr>
        <w:tabs>
          <w:tab w:val="left" w:pos="821"/>
        </w:tabs>
        <w:rPr>
          <w:rFonts w:ascii="Arial Narrow" w:hAnsi="Arial Narrow" w:cs="Tahoma"/>
        </w:rPr>
      </w:pPr>
      <w:r w:rsidRPr="00596CC7">
        <w:rPr>
          <w:rFonts w:ascii="Arial Narrow" w:hAnsi="Arial Narrow" w:cs="Tahoma"/>
        </w:rPr>
        <w:t>Druh</w:t>
      </w:r>
      <w:r w:rsidRPr="00596CC7">
        <w:rPr>
          <w:rFonts w:ascii="Arial Narrow" w:hAnsi="Arial Narrow" w:cs="Tahoma"/>
          <w:spacing w:val="-5"/>
        </w:rPr>
        <w:t xml:space="preserve"> </w:t>
      </w:r>
      <w:r w:rsidRPr="00596CC7">
        <w:rPr>
          <w:rFonts w:ascii="Arial Narrow" w:hAnsi="Arial Narrow" w:cs="Tahoma"/>
        </w:rPr>
        <w:t>zákazky:</w:t>
      </w:r>
    </w:p>
    <w:p w:rsidR="008B206E" w:rsidRPr="00596CC7" w:rsidRDefault="008B206E">
      <w:pPr>
        <w:pStyle w:val="Zkladntext"/>
        <w:spacing w:before="7"/>
        <w:rPr>
          <w:rFonts w:ascii="Arial Narrow" w:hAnsi="Arial Narrow" w:cs="Tahoma"/>
          <w:b/>
          <w:sz w:val="23"/>
        </w:rPr>
      </w:pPr>
    </w:p>
    <w:p w:rsidR="008B206E" w:rsidRPr="00596CC7" w:rsidRDefault="00596CC7" w:rsidP="00596CC7">
      <w:pPr>
        <w:pStyle w:val="Zkladntext"/>
        <w:spacing w:before="5"/>
        <w:rPr>
          <w:rFonts w:ascii="Arial Narrow" w:hAnsi="Arial Narrow" w:cs="Tahoma"/>
        </w:rPr>
      </w:pPr>
      <w:r>
        <w:rPr>
          <w:rFonts w:ascii="Arial Narrow" w:hAnsi="Arial Narrow" w:cs="Tahoma"/>
        </w:rPr>
        <w:t xml:space="preserve">              </w:t>
      </w:r>
      <w:r w:rsidRPr="00596CC7">
        <w:rPr>
          <w:rFonts w:ascii="Arial Narrow" w:hAnsi="Arial Narrow" w:cs="Tahoma"/>
        </w:rPr>
        <w:t>zákazka na uskutočnenie stavebných prác a dodanie tovaru iného ako bežne dostupného na trhu</w:t>
      </w:r>
    </w:p>
    <w:p w:rsidR="008B206E" w:rsidRPr="00596CC7" w:rsidRDefault="00AF62D0">
      <w:pPr>
        <w:pStyle w:val="Nadpis1"/>
        <w:numPr>
          <w:ilvl w:val="0"/>
          <w:numId w:val="5"/>
        </w:numPr>
        <w:tabs>
          <w:tab w:val="left" w:pos="821"/>
        </w:tabs>
        <w:rPr>
          <w:rFonts w:ascii="Arial Narrow" w:hAnsi="Arial Narrow" w:cs="Tahoma"/>
        </w:rPr>
      </w:pPr>
      <w:r w:rsidRPr="00596CC7">
        <w:rPr>
          <w:rFonts w:ascii="Arial Narrow" w:hAnsi="Arial Narrow" w:cs="Tahoma"/>
        </w:rPr>
        <w:t>Názov</w:t>
      </w:r>
      <w:r w:rsidRPr="00596CC7">
        <w:rPr>
          <w:rFonts w:ascii="Arial Narrow" w:hAnsi="Arial Narrow" w:cs="Tahoma"/>
          <w:spacing w:val="-1"/>
        </w:rPr>
        <w:t xml:space="preserve"> </w:t>
      </w:r>
      <w:r w:rsidRPr="00596CC7">
        <w:rPr>
          <w:rFonts w:ascii="Arial Narrow" w:hAnsi="Arial Narrow" w:cs="Tahoma"/>
        </w:rPr>
        <w:t>zákazky:</w:t>
      </w:r>
    </w:p>
    <w:p w:rsidR="008B206E" w:rsidRPr="00596CC7" w:rsidRDefault="008B206E">
      <w:pPr>
        <w:pStyle w:val="Zkladntext"/>
        <w:rPr>
          <w:rFonts w:ascii="Arial Narrow" w:hAnsi="Arial Narrow" w:cs="Tahoma"/>
          <w:b/>
        </w:rPr>
      </w:pPr>
    </w:p>
    <w:p w:rsidR="008B206E" w:rsidRPr="00596CC7" w:rsidRDefault="00AF62D0">
      <w:pPr>
        <w:ind w:left="832"/>
        <w:rPr>
          <w:rFonts w:ascii="Arial Narrow" w:hAnsi="Arial Narrow" w:cs="Tahoma"/>
          <w:b/>
          <w:sz w:val="24"/>
        </w:rPr>
      </w:pPr>
      <w:r w:rsidRPr="00596CC7">
        <w:rPr>
          <w:rFonts w:ascii="Arial Narrow" w:hAnsi="Arial Narrow" w:cs="Tahoma"/>
          <w:b/>
          <w:spacing w:val="-60"/>
          <w:sz w:val="24"/>
          <w:u w:val="thick"/>
        </w:rPr>
        <w:t xml:space="preserve"> </w:t>
      </w:r>
      <w:r w:rsidRPr="00596CC7">
        <w:rPr>
          <w:rFonts w:ascii="Arial Narrow" w:hAnsi="Arial Narrow" w:cs="Tahoma"/>
          <w:b/>
          <w:sz w:val="24"/>
          <w:u w:val="thick"/>
        </w:rPr>
        <w:t>„Detské ihrisko</w:t>
      </w:r>
      <w:r w:rsidR="00727E01" w:rsidRPr="00596CC7">
        <w:rPr>
          <w:rFonts w:ascii="Arial Narrow" w:hAnsi="Arial Narrow" w:cs="Tahoma"/>
          <w:b/>
          <w:sz w:val="24"/>
          <w:u w:val="thick"/>
        </w:rPr>
        <w:t>“</w:t>
      </w:r>
    </w:p>
    <w:p w:rsidR="008B206E" w:rsidRPr="00596CC7" w:rsidRDefault="008B206E">
      <w:pPr>
        <w:pStyle w:val="Zkladntext"/>
        <w:rPr>
          <w:rFonts w:ascii="Arial Narrow" w:hAnsi="Arial Narrow" w:cs="Tahoma"/>
          <w:b/>
          <w:sz w:val="20"/>
        </w:rPr>
      </w:pPr>
    </w:p>
    <w:p w:rsidR="008B206E" w:rsidRPr="00596CC7" w:rsidRDefault="008B206E">
      <w:pPr>
        <w:pStyle w:val="Zkladntext"/>
        <w:spacing w:before="3"/>
        <w:rPr>
          <w:rFonts w:ascii="Arial Narrow" w:hAnsi="Arial Narrow" w:cs="Tahoma"/>
          <w:b/>
          <w:sz w:val="20"/>
        </w:rPr>
      </w:pPr>
    </w:p>
    <w:p w:rsidR="008B206E" w:rsidRPr="00596CC7" w:rsidRDefault="00AF62D0">
      <w:pPr>
        <w:pStyle w:val="Odsekzoznamu"/>
        <w:numPr>
          <w:ilvl w:val="0"/>
          <w:numId w:val="5"/>
        </w:numPr>
        <w:tabs>
          <w:tab w:val="left" w:pos="821"/>
        </w:tabs>
        <w:spacing w:before="90"/>
        <w:rPr>
          <w:rFonts w:ascii="Arial Narrow" w:hAnsi="Arial Narrow" w:cs="Tahoma"/>
          <w:b/>
          <w:sz w:val="24"/>
        </w:rPr>
      </w:pPr>
      <w:r w:rsidRPr="00596CC7">
        <w:rPr>
          <w:rFonts w:ascii="Arial Narrow" w:hAnsi="Arial Narrow" w:cs="Tahoma"/>
          <w:b/>
          <w:sz w:val="24"/>
        </w:rPr>
        <w:t>Opis predmetu</w:t>
      </w:r>
      <w:r w:rsidRPr="00596CC7">
        <w:rPr>
          <w:rFonts w:ascii="Arial Narrow" w:hAnsi="Arial Narrow" w:cs="Tahoma"/>
          <w:b/>
          <w:spacing w:val="-1"/>
          <w:sz w:val="24"/>
        </w:rPr>
        <w:t xml:space="preserve"> </w:t>
      </w:r>
      <w:r w:rsidRPr="00596CC7">
        <w:rPr>
          <w:rFonts w:ascii="Arial Narrow" w:hAnsi="Arial Narrow" w:cs="Tahoma"/>
          <w:b/>
          <w:sz w:val="24"/>
        </w:rPr>
        <w:t>zákazky:</w:t>
      </w:r>
    </w:p>
    <w:p w:rsidR="008B206E" w:rsidRPr="00596CC7" w:rsidRDefault="008B206E">
      <w:pPr>
        <w:pStyle w:val="Zkladntext"/>
        <w:spacing w:before="6"/>
        <w:rPr>
          <w:rFonts w:ascii="Arial Narrow" w:hAnsi="Arial Narrow" w:cs="Tahoma"/>
          <w:b/>
          <w:sz w:val="23"/>
        </w:rPr>
      </w:pPr>
    </w:p>
    <w:p w:rsidR="008B206E" w:rsidRPr="00596CC7" w:rsidRDefault="00AF62D0" w:rsidP="00596CC7">
      <w:pPr>
        <w:pStyle w:val="Zkladntext"/>
        <w:spacing w:before="1"/>
        <w:ind w:left="820" w:right="180"/>
        <w:rPr>
          <w:rFonts w:ascii="Arial Narrow" w:hAnsi="Arial Narrow" w:cs="Tahoma"/>
        </w:rPr>
      </w:pPr>
      <w:r w:rsidRPr="00596CC7">
        <w:rPr>
          <w:rFonts w:ascii="Arial Narrow" w:hAnsi="Arial Narrow" w:cs="Tahoma"/>
        </w:rPr>
        <w:t xml:space="preserve">Predmetom zákazky je Vybudovanie detského ihriska v obci </w:t>
      </w:r>
      <w:r w:rsidR="00727E01" w:rsidRPr="00596CC7">
        <w:rPr>
          <w:rFonts w:ascii="Arial Narrow" w:hAnsi="Arial Narrow" w:cs="Tahoma"/>
        </w:rPr>
        <w:t>Li</w:t>
      </w:r>
      <w:r w:rsidR="000A4ED8" w:rsidRPr="00596CC7">
        <w:rPr>
          <w:rFonts w:ascii="Arial Narrow" w:hAnsi="Arial Narrow" w:cs="Tahoma"/>
        </w:rPr>
        <w:t>povník</w:t>
      </w:r>
      <w:r w:rsidRPr="00596CC7">
        <w:rPr>
          <w:rFonts w:ascii="Arial Narrow" w:hAnsi="Arial Narrow" w:cs="Tahoma"/>
        </w:rPr>
        <w:t>,  na základe projektovej dokumentácie pre realizáciu</w:t>
      </w:r>
      <w:r w:rsidRPr="00596CC7">
        <w:rPr>
          <w:rFonts w:ascii="Arial Narrow" w:hAnsi="Arial Narrow" w:cs="Tahoma"/>
          <w:spacing w:val="55"/>
        </w:rPr>
        <w:t xml:space="preserve"> </w:t>
      </w:r>
      <w:proofErr w:type="spellStart"/>
      <w:r w:rsidRPr="00596CC7">
        <w:rPr>
          <w:rFonts w:ascii="Arial Narrow" w:hAnsi="Arial Narrow" w:cs="Tahoma"/>
        </w:rPr>
        <w:t>diela.Herné</w:t>
      </w:r>
      <w:proofErr w:type="spellEnd"/>
      <w:r w:rsidRPr="00596CC7">
        <w:rPr>
          <w:rFonts w:ascii="Arial Narrow" w:hAnsi="Arial Narrow" w:cs="Tahoma"/>
        </w:rPr>
        <w:t xml:space="preserve"> prvky</w:t>
      </w:r>
    </w:p>
    <w:p w:rsidR="008B206E" w:rsidRPr="00596CC7" w:rsidRDefault="00AF62D0">
      <w:pPr>
        <w:pStyle w:val="Zkladntext"/>
        <w:ind w:left="820" w:right="180"/>
        <w:rPr>
          <w:rFonts w:ascii="Arial Narrow" w:hAnsi="Arial Narrow" w:cs="Tahoma"/>
        </w:rPr>
      </w:pPr>
      <w:r w:rsidRPr="00596CC7">
        <w:rPr>
          <w:rFonts w:ascii="Arial Narrow" w:hAnsi="Arial Narrow" w:cs="Tahoma"/>
        </w:rPr>
        <w:t xml:space="preserve">Detské ihrisko je zostavené z jednotlivých herných prvkov, zostáv, pre </w:t>
      </w:r>
      <w:proofErr w:type="spellStart"/>
      <w:r w:rsidRPr="00596CC7">
        <w:rPr>
          <w:rFonts w:ascii="Arial Narrow" w:hAnsi="Arial Narrow" w:cs="Tahoma"/>
        </w:rPr>
        <w:t>inkluzívnu</w:t>
      </w:r>
      <w:proofErr w:type="spellEnd"/>
      <w:r w:rsidRPr="00596CC7">
        <w:rPr>
          <w:rFonts w:ascii="Arial Narrow" w:hAnsi="Arial Narrow" w:cs="Tahoma"/>
        </w:rPr>
        <w:t xml:space="preserve"> hru. Navrhované herné prvky, zostavy sú certifikované a sú navrhnuté tak, aby spĺňali platné predpisy vydané pre zariadenie a povrchy detských ihrísk, t.j. v zmysle normy EU - STN EN 1176 a 1177. Navrhované herné prvky sú určené pre rôzne vekové kategórie. Poskytujú možnosti na hru a rozvoj pohybových aktivít, orientovaných na hrubú motoriku, priestorovú orientáciu, sústredenie, na tréning </w:t>
      </w:r>
      <w:proofErr w:type="spellStart"/>
      <w:r w:rsidRPr="00596CC7">
        <w:rPr>
          <w:rFonts w:ascii="Arial Narrow" w:hAnsi="Arial Narrow" w:cs="Tahoma"/>
        </w:rPr>
        <w:t>balančných</w:t>
      </w:r>
      <w:proofErr w:type="spellEnd"/>
      <w:r w:rsidRPr="00596CC7">
        <w:rPr>
          <w:rFonts w:ascii="Arial Narrow" w:hAnsi="Arial Narrow" w:cs="Tahoma"/>
        </w:rPr>
        <w:t xml:space="preserve"> a koordinačných</w:t>
      </w:r>
      <w:r w:rsidRPr="00596CC7">
        <w:rPr>
          <w:rFonts w:ascii="Arial Narrow" w:hAnsi="Arial Narrow" w:cs="Tahoma"/>
          <w:spacing w:val="-4"/>
        </w:rPr>
        <w:t xml:space="preserve"> </w:t>
      </w:r>
      <w:r w:rsidRPr="00596CC7">
        <w:rPr>
          <w:rFonts w:ascii="Arial Narrow" w:hAnsi="Arial Narrow" w:cs="Tahoma"/>
        </w:rPr>
        <w:t>schopností.</w:t>
      </w:r>
    </w:p>
    <w:p w:rsidR="008B206E" w:rsidRPr="00596CC7" w:rsidRDefault="00AF62D0">
      <w:pPr>
        <w:pStyle w:val="Zkladntext"/>
        <w:ind w:left="820"/>
        <w:jc w:val="both"/>
        <w:rPr>
          <w:rFonts w:ascii="Arial Narrow" w:hAnsi="Arial Narrow" w:cs="Tahoma"/>
        </w:rPr>
      </w:pPr>
      <w:r w:rsidRPr="00596CC7">
        <w:rPr>
          <w:rFonts w:ascii="Arial Narrow" w:hAnsi="Arial Narrow" w:cs="Tahoma"/>
        </w:rPr>
        <w:t>Celkovo sú navrhnuté dole uvedené herné prvky ( a v projektovej dokumentácii ) :</w:t>
      </w:r>
    </w:p>
    <w:p w:rsidR="008B206E" w:rsidRPr="00596CC7" w:rsidRDefault="008B206E">
      <w:pPr>
        <w:pStyle w:val="Zkladntext"/>
        <w:rPr>
          <w:rFonts w:ascii="Arial Narrow" w:hAnsi="Arial Narrow" w:cs="Tahoma"/>
          <w:sz w:val="26"/>
        </w:rPr>
      </w:pPr>
    </w:p>
    <w:p w:rsidR="008B206E" w:rsidRPr="00596CC7" w:rsidRDefault="008B206E">
      <w:pPr>
        <w:pStyle w:val="Zkladntext"/>
        <w:rPr>
          <w:rFonts w:ascii="Arial Narrow" w:hAnsi="Arial Narrow" w:cs="Tahoma"/>
          <w:sz w:val="22"/>
        </w:rPr>
      </w:pPr>
    </w:p>
    <w:p w:rsidR="000A4ED8" w:rsidRPr="00596CC7" w:rsidRDefault="000A4ED8" w:rsidP="000A4ED8">
      <w:pPr>
        <w:pStyle w:val="Odsekzoznamu"/>
        <w:numPr>
          <w:ilvl w:val="0"/>
          <w:numId w:val="7"/>
        </w:numPr>
        <w:rPr>
          <w:rFonts w:ascii="Arial Narrow" w:hAnsi="Arial Narrow" w:cs="Tahoma"/>
          <w:color w:val="000000" w:themeColor="text1"/>
        </w:rPr>
      </w:pPr>
      <w:r w:rsidRPr="00596CC7">
        <w:rPr>
          <w:rFonts w:ascii="Arial Narrow" w:hAnsi="Arial Narrow" w:cs="Tahoma"/>
          <w:color w:val="000000" w:themeColor="text1"/>
        </w:rPr>
        <w:t xml:space="preserve">č1. Herná zostava so šmýkačkou, šikmým rebríkom,2 x hojdačka </w:t>
      </w:r>
      <w:proofErr w:type="spellStart"/>
      <w:r w:rsidRPr="00596CC7">
        <w:rPr>
          <w:rFonts w:ascii="Arial Narrow" w:hAnsi="Arial Narrow" w:cs="Tahoma"/>
          <w:color w:val="000000" w:themeColor="text1"/>
        </w:rPr>
        <w:t>sedák</w:t>
      </w:r>
      <w:proofErr w:type="spellEnd"/>
      <w:r w:rsidRPr="00596CC7">
        <w:rPr>
          <w:rFonts w:ascii="Arial Narrow" w:hAnsi="Arial Narrow" w:cs="Tahoma"/>
          <w:color w:val="000000" w:themeColor="text1"/>
        </w:rPr>
        <w:t xml:space="preserve"> klasik + baby </w:t>
      </w:r>
      <w:proofErr w:type="spellStart"/>
      <w:r w:rsidRPr="00596CC7">
        <w:rPr>
          <w:rFonts w:ascii="Arial Narrow" w:hAnsi="Arial Narrow" w:cs="Tahoma"/>
          <w:color w:val="000000" w:themeColor="text1"/>
        </w:rPr>
        <w:t>sedák</w:t>
      </w:r>
      <w:proofErr w:type="spellEnd"/>
      <w:r w:rsidRPr="00596CC7">
        <w:rPr>
          <w:rFonts w:ascii="Arial Narrow" w:hAnsi="Arial Narrow" w:cs="Tahoma"/>
          <w:color w:val="000000" w:themeColor="text1"/>
        </w:rPr>
        <w:t xml:space="preserve"> výška pádu do 1,6 metra, dopadová plocha  7,5 x 9 metra (+/- 5%)– gumená dopadová plocha v zmysle normy, Stojky v zmysle výzvy – lepený hranol trojvrstvový 12x12cm</w:t>
      </w:r>
    </w:p>
    <w:p w:rsidR="000A4ED8" w:rsidRPr="00596CC7" w:rsidRDefault="000A4ED8" w:rsidP="000A4ED8">
      <w:pPr>
        <w:rPr>
          <w:rFonts w:ascii="Arial Narrow" w:hAnsi="Arial Narrow" w:cs="Tahoma"/>
          <w:color w:val="000000" w:themeColor="text1"/>
        </w:rPr>
      </w:pPr>
    </w:p>
    <w:p w:rsidR="000A4ED8" w:rsidRPr="00596CC7" w:rsidRDefault="000A4ED8" w:rsidP="000A4ED8">
      <w:pPr>
        <w:rPr>
          <w:rFonts w:ascii="Arial Narrow" w:hAnsi="Arial Narrow" w:cs="Tahoma"/>
          <w:color w:val="000000" w:themeColor="text1"/>
        </w:rPr>
      </w:pPr>
    </w:p>
    <w:p w:rsidR="000A4ED8" w:rsidRPr="00596CC7" w:rsidRDefault="000A4ED8" w:rsidP="000A4ED8">
      <w:pPr>
        <w:rPr>
          <w:rFonts w:ascii="Arial Narrow" w:hAnsi="Arial Narrow" w:cs="Tahoma"/>
          <w:color w:val="000000" w:themeColor="text1"/>
        </w:rPr>
      </w:pPr>
    </w:p>
    <w:p w:rsidR="000A4ED8" w:rsidRPr="00596CC7" w:rsidRDefault="000A4ED8" w:rsidP="000A4ED8">
      <w:pPr>
        <w:pStyle w:val="Odsekzoznamu"/>
        <w:numPr>
          <w:ilvl w:val="0"/>
          <w:numId w:val="7"/>
        </w:numPr>
        <w:rPr>
          <w:rFonts w:ascii="Arial Narrow" w:hAnsi="Arial Narrow" w:cs="Tahoma"/>
          <w:color w:val="000000" w:themeColor="text1"/>
        </w:rPr>
      </w:pPr>
      <w:r w:rsidRPr="00596CC7">
        <w:rPr>
          <w:rFonts w:ascii="Arial Narrow" w:hAnsi="Arial Narrow" w:cs="Tahoma"/>
          <w:color w:val="000000" w:themeColor="text1"/>
        </w:rPr>
        <w:t xml:space="preserve">č2. Kombinovaná zostava s lezeckou stenou a lanovou sieťou na lezeckej stene profesionálne úchyty na lezenie, Rozmer </w:t>
      </w:r>
      <w:r w:rsidRPr="00596CC7">
        <w:rPr>
          <w:rFonts w:ascii="Arial Narrow" w:hAnsi="Arial Narrow" w:cs="Tahoma"/>
          <w:color w:val="000000" w:themeColor="text1"/>
        </w:rPr>
        <w:lastRenderedPageBreak/>
        <w:t>prvku minimálny rozmer prvku 1,5x1,5metra, dopadová plocha v zmysle normy STN EN 1177, 4,5x4,5 metra ochranná zóna, Stojky v zmysle výzvy – lepený hranol trojvrstvový 12x12cm</w:t>
      </w:r>
    </w:p>
    <w:p w:rsidR="00727E01" w:rsidRPr="00596CC7" w:rsidRDefault="00727E01" w:rsidP="00727E01">
      <w:pPr>
        <w:rPr>
          <w:rFonts w:ascii="Arial Narrow" w:hAnsi="Arial Narrow" w:cs="Tahoma"/>
          <w:color w:val="000000" w:themeColor="text1"/>
        </w:rPr>
      </w:pPr>
    </w:p>
    <w:p w:rsidR="00727E01" w:rsidRPr="00596CC7" w:rsidRDefault="00727E01" w:rsidP="00727E01">
      <w:pPr>
        <w:pStyle w:val="Odsekzoznamu"/>
        <w:rPr>
          <w:rFonts w:ascii="Arial Narrow" w:hAnsi="Arial Narrow" w:cs="Tahoma"/>
          <w:color w:val="000000" w:themeColor="text1"/>
        </w:rPr>
      </w:pPr>
    </w:p>
    <w:p w:rsidR="00727E01" w:rsidRPr="00596CC7" w:rsidRDefault="00727E01" w:rsidP="00727E01">
      <w:pPr>
        <w:pStyle w:val="Odsekzoznamu"/>
        <w:ind w:left="1068" w:firstLine="0"/>
        <w:rPr>
          <w:rFonts w:ascii="Arial Narrow" w:hAnsi="Arial Narrow" w:cs="Tahoma"/>
          <w:color w:val="000000" w:themeColor="text1"/>
        </w:rPr>
      </w:pPr>
    </w:p>
    <w:p w:rsidR="00727E01" w:rsidRPr="00596CC7" w:rsidRDefault="00727E01" w:rsidP="00727E01">
      <w:pPr>
        <w:pStyle w:val="Odsekzoznamu"/>
        <w:widowControl/>
        <w:numPr>
          <w:ilvl w:val="0"/>
          <w:numId w:val="6"/>
        </w:numPr>
        <w:autoSpaceDE/>
        <w:autoSpaceDN/>
        <w:spacing w:line="259" w:lineRule="auto"/>
        <w:contextualSpacing/>
        <w:rPr>
          <w:rFonts w:ascii="Arial Narrow" w:hAnsi="Arial Narrow" w:cs="Tahoma"/>
          <w:color w:val="000000" w:themeColor="text1"/>
        </w:rPr>
      </w:pPr>
      <w:r w:rsidRPr="00596CC7">
        <w:rPr>
          <w:rFonts w:ascii="Arial Narrow" w:hAnsi="Arial Narrow" w:cs="Tahoma"/>
          <w:color w:val="000000" w:themeColor="text1"/>
        </w:rPr>
        <w:t>Č</w:t>
      </w:r>
      <w:r w:rsidR="000A4ED8" w:rsidRPr="00596CC7">
        <w:rPr>
          <w:rFonts w:ascii="Arial Narrow" w:hAnsi="Arial Narrow" w:cs="Tahoma"/>
          <w:color w:val="000000" w:themeColor="text1"/>
        </w:rPr>
        <w:t>3</w:t>
      </w:r>
      <w:r w:rsidRPr="00596CC7">
        <w:rPr>
          <w:rFonts w:ascii="Arial Narrow" w:hAnsi="Arial Narrow" w:cs="Tahoma"/>
          <w:color w:val="000000" w:themeColor="text1"/>
        </w:rPr>
        <w:t>. Informačná tabuľa so strieškou a prevádzkovým poriadkom vypracovaným na mieru obce,</w:t>
      </w:r>
      <w:r w:rsidRPr="00596CC7">
        <w:rPr>
          <w:rFonts w:ascii="Arial Narrow" w:hAnsi="Arial Narrow" w:cs="Tahoma"/>
        </w:rPr>
        <w:t xml:space="preserve"> , Stojky v zmysle výzvy – profilovaný  lepený hranol trojvrstvový 12x12cm, komplet popis v Technickom liste, príloha tejto výzvy, možný ekvivalent (+/- 5% z celkových rozmerov) </w:t>
      </w:r>
      <w:r w:rsidRPr="00596CC7">
        <w:rPr>
          <w:rFonts w:ascii="Arial Narrow" w:hAnsi="Arial Narrow" w:cs="Tahoma"/>
          <w:color w:val="000000" w:themeColor="text1"/>
        </w:rPr>
        <w:t>Rozmer tabule 60x40 cm</w:t>
      </w:r>
    </w:p>
    <w:p w:rsidR="008B206E" w:rsidRPr="00596CC7" w:rsidRDefault="008B206E">
      <w:pPr>
        <w:pStyle w:val="Zkladntext"/>
        <w:spacing w:before="8"/>
        <w:rPr>
          <w:rFonts w:ascii="Arial Narrow" w:hAnsi="Arial Narrow" w:cs="Tahoma"/>
          <w:sz w:val="23"/>
        </w:rPr>
      </w:pPr>
    </w:p>
    <w:p w:rsidR="008B206E" w:rsidRPr="00596CC7" w:rsidRDefault="00AF62D0">
      <w:pPr>
        <w:pStyle w:val="Zkladntext"/>
        <w:ind w:left="820" w:right="114"/>
        <w:jc w:val="both"/>
        <w:rPr>
          <w:rFonts w:ascii="Arial Narrow" w:hAnsi="Arial Narrow" w:cs="Tahoma"/>
        </w:rPr>
      </w:pPr>
      <w:r w:rsidRPr="00596CC7">
        <w:rPr>
          <w:rFonts w:ascii="Arial Narrow" w:hAnsi="Arial Narrow" w:cs="Tahoma"/>
        </w:rPr>
        <w:t>Konštrukcia jednotlivých herných prvkov je riešená ergonomicky pre fyziognómiu a motorické schopnosti detí.</w:t>
      </w:r>
    </w:p>
    <w:p w:rsidR="008B206E" w:rsidRPr="00596CC7" w:rsidRDefault="008B206E">
      <w:pPr>
        <w:pStyle w:val="Zkladntext"/>
        <w:rPr>
          <w:rFonts w:ascii="Arial Narrow" w:hAnsi="Arial Narrow" w:cs="Tahoma"/>
        </w:rPr>
      </w:pPr>
    </w:p>
    <w:p w:rsidR="008B206E" w:rsidRPr="00596CC7" w:rsidRDefault="00AF62D0">
      <w:pPr>
        <w:pStyle w:val="Zkladntext"/>
        <w:ind w:left="820" w:right="107"/>
        <w:jc w:val="both"/>
        <w:rPr>
          <w:rFonts w:ascii="Arial Narrow" w:hAnsi="Arial Narrow" w:cs="Tahoma"/>
        </w:rPr>
      </w:pPr>
      <w:r w:rsidRPr="00596CC7">
        <w:rPr>
          <w:rFonts w:ascii="Arial Narrow" w:hAnsi="Arial Narrow" w:cs="Tahoma"/>
        </w:rPr>
        <w:t>Popis jednotlivých herných prvkov, zostáv, určenie pre vekové kategórie, materiálové zloženie, kritická výška pádu, požiadavky na dopadovú plochu, veľkosť bezpečnostnej zóny viď Technické listy.</w:t>
      </w:r>
    </w:p>
    <w:p w:rsidR="008B206E" w:rsidRPr="00596CC7" w:rsidRDefault="008B206E">
      <w:pPr>
        <w:pStyle w:val="Zkladntext"/>
        <w:rPr>
          <w:rFonts w:ascii="Arial Narrow" w:hAnsi="Arial Narrow" w:cs="Tahoma"/>
        </w:rPr>
      </w:pPr>
    </w:p>
    <w:p w:rsidR="008B206E" w:rsidRPr="00596CC7" w:rsidRDefault="00AF62D0">
      <w:pPr>
        <w:pStyle w:val="Zkladntext"/>
        <w:ind w:left="820" w:right="114"/>
        <w:jc w:val="both"/>
        <w:rPr>
          <w:rFonts w:ascii="Arial Narrow" w:hAnsi="Arial Narrow" w:cs="Tahoma"/>
        </w:rPr>
      </w:pPr>
      <w:r w:rsidRPr="00596CC7">
        <w:rPr>
          <w:rFonts w:ascii="Arial Narrow" w:hAnsi="Arial Narrow" w:cs="Tahoma"/>
        </w:rPr>
        <w:t>Herné prvky sú dodávané na stavbu ako celok. Osadenie, resp. kotvenie jednotlivých herných prvkov je riešené osadením do betónových základov, v zmysle kotevného plánu výrobcu herných prvkov.</w:t>
      </w:r>
    </w:p>
    <w:p w:rsidR="008B206E" w:rsidRPr="00596CC7" w:rsidRDefault="00AF62D0">
      <w:pPr>
        <w:pStyle w:val="Zkladntext"/>
        <w:spacing w:before="72"/>
        <w:ind w:left="820" w:right="109"/>
        <w:jc w:val="both"/>
        <w:rPr>
          <w:rFonts w:ascii="Arial Narrow" w:hAnsi="Arial Narrow" w:cs="Tahoma"/>
        </w:rPr>
      </w:pPr>
      <w:r w:rsidRPr="00596CC7">
        <w:rPr>
          <w:rFonts w:ascii="Arial Narrow" w:hAnsi="Arial Narrow" w:cs="Tahoma"/>
        </w:rPr>
        <w:t>Jednotlivé herné prvky musia byť osadené tak, aby základové konštrukcie nezasahovali do dopadovej plochy, t.j. horná hrana betónového základu sa musí nachádzať pod úrovňou spodnej hrany dopadovej plochy, tak aby bola zabezpečená požadovaná hrúbka konštrukcie dopadovej plochy.</w:t>
      </w:r>
    </w:p>
    <w:p w:rsidR="008B206E" w:rsidRPr="00596CC7" w:rsidRDefault="008B206E">
      <w:pPr>
        <w:pStyle w:val="Zkladntext"/>
        <w:rPr>
          <w:rFonts w:ascii="Arial Narrow" w:hAnsi="Arial Narrow" w:cs="Tahoma"/>
        </w:rPr>
      </w:pPr>
    </w:p>
    <w:p w:rsidR="008B206E" w:rsidRPr="00596CC7" w:rsidRDefault="00AF62D0">
      <w:pPr>
        <w:pStyle w:val="Zkladntext"/>
        <w:ind w:left="820"/>
        <w:rPr>
          <w:rFonts w:ascii="Arial Narrow" w:hAnsi="Arial Narrow" w:cs="Tahoma"/>
        </w:rPr>
      </w:pPr>
      <w:r w:rsidRPr="00596CC7">
        <w:rPr>
          <w:rFonts w:ascii="Arial Narrow" w:hAnsi="Arial Narrow" w:cs="Tahoma"/>
        </w:rPr>
        <w:t>Výrobca, resp. dodávateľ herných prvkov je ďalej povinný priložiť návod na inštalovanie zariadenia, na jeho odbornú montáž, postavenie a umiestnenie, v zmysle STN EN 1176-1 čl. 6.1.</w:t>
      </w:r>
    </w:p>
    <w:p w:rsidR="008B206E" w:rsidRPr="00596CC7" w:rsidRDefault="008B206E">
      <w:pPr>
        <w:pStyle w:val="Zkladntext"/>
        <w:rPr>
          <w:rFonts w:ascii="Arial Narrow" w:hAnsi="Arial Narrow" w:cs="Tahoma"/>
        </w:rPr>
      </w:pPr>
    </w:p>
    <w:p w:rsidR="008B206E" w:rsidRPr="00596CC7" w:rsidRDefault="00AF62D0">
      <w:pPr>
        <w:pStyle w:val="Zkladntext"/>
        <w:ind w:left="820" w:right="108"/>
        <w:jc w:val="both"/>
        <w:rPr>
          <w:rFonts w:ascii="Arial Narrow" w:hAnsi="Arial Narrow" w:cs="Tahoma"/>
        </w:rPr>
      </w:pPr>
      <w:r w:rsidRPr="00596CC7">
        <w:rPr>
          <w:rFonts w:ascii="Arial Narrow" w:hAnsi="Arial Narrow" w:cs="Tahoma"/>
        </w:rPr>
        <w:t>Po osadení jednotlivých herných prvkov je potrebné každé zariadenie označiť čitateľne a na viditeľnom mieste pevne uchytenou informačnou  tabuľkou v zmysle STN EN 1176-1  čl. 7.  (druh materiálu, typ zariadenia, výrobné číslo a</w:t>
      </w:r>
      <w:r w:rsidRPr="00596CC7">
        <w:rPr>
          <w:rFonts w:ascii="Arial Narrow" w:hAnsi="Arial Narrow" w:cs="Tahoma"/>
          <w:spacing w:val="-2"/>
        </w:rPr>
        <w:t xml:space="preserve"> </w:t>
      </w:r>
      <w:r w:rsidRPr="00596CC7">
        <w:rPr>
          <w:rFonts w:ascii="Arial Narrow" w:hAnsi="Arial Narrow" w:cs="Tahoma"/>
        </w:rPr>
        <w:t>podobne).</w:t>
      </w:r>
    </w:p>
    <w:p w:rsidR="008B206E" w:rsidRPr="00596CC7" w:rsidRDefault="008B206E">
      <w:pPr>
        <w:pStyle w:val="Zkladntext"/>
        <w:rPr>
          <w:rFonts w:ascii="Arial Narrow" w:hAnsi="Arial Narrow" w:cs="Tahoma"/>
        </w:rPr>
      </w:pPr>
    </w:p>
    <w:p w:rsidR="008B206E" w:rsidRPr="00596CC7" w:rsidRDefault="00AF62D0">
      <w:pPr>
        <w:pStyle w:val="Zkladntext"/>
        <w:ind w:left="820" w:right="108"/>
        <w:jc w:val="both"/>
        <w:rPr>
          <w:rFonts w:ascii="Arial Narrow" w:hAnsi="Arial Narrow" w:cs="Tahoma"/>
        </w:rPr>
      </w:pPr>
      <w:r w:rsidRPr="00596CC7">
        <w:rPr>
          <w:rFonts w:ascii="Arial Narrow" w:hAnsi="Arial Narrow" w:cs="Tahoma"/>
        </w:rPr>
        <w:t xml:space="preserve">Zemné práce tvorí </w:t>
      </w:r>
      <w:proofErr w:type="spellStart"/>
      <w:r w:rsidRPr="00596CC7">
        <w:rPr>
          <w:rFonts w:ascii="Arial Narrow" w:hAnsi="Arial Narrow" w:cs="Tahoma"/>
        </w:rPr>
        <w:t>odhumusovanie</w:t>
      </w:r>
      <w:proofErr w:type="spellEnd"/>
      <w:r w:rsidRPr="00596CC7">
        <w:rPr>
          <w:rFonts w:ascii="Arial Narrow" w:hAnsi="Arial Narrow" w:cs="Tahoma"/>
        </w:rPr>
        <w:t xml:space="preserve"> a následný odkop zeminy pre navrhovanú dopadovú plochu detského ihriska. Následne je potrebné zrealizovať úpravu pláne a zatrávnenie. Vyťažená zemina bude odvezená na skládku do 20 km. Zemina je zatriedená ako ostatný odpad.</w:t>
      </w:r>
    </w:p>
    <w:p w:rsidR="008B206E" w:rsidRPr="00596CC7" w:rsidRDefault="008B206E">
      <w:pPr>
        <w:pStyle w:val="Zkladntext"/>
        <w:spacing w:before="6"/>
        <w:rPr>
          <w:rFonts w:ascii="Arial Narrow" w:hAnsi="Arial Narrow" w:cs="Tahoma"/>
        </w:rPr>
      </w:pPr>
    </w:p>
    <w:p w:rsidR="008B206E" w:rsidRPr="00596CC7" w:rsidRDefault="00AF62D0">
      <w:pPr>
        <w:pStyle w:val="Nadpis1"/>
        <w:spacing w:line="274" w:lineRule="exact"/>
        <w:ind w:firstLine="0"/>
        <w:rPr>
          <w:rFonts w:ascii="Arial Narrow" w:hAnsi="Arial Narrow" w:cs="Tahoma"/>
        </w:rPr>
      </w:pPr>
      <w:r w:rsidRPr="00596CC7">
        <w:rPr>
          <w:rFonts w:ascii="Arial Narrow" w:hAnsi="Arial Narrow" w:cs="Tahoma"/>
        </w:rPr>
        <w:t>Dopadová plocha</w:t>
      </w:r>
    </w:p>
    <w:p w:rsidR="008B206E" w:rsidRPr="00596CC7" w:rsidRDefault="00AF62D0">
      <w:pPr>
        <w:pStyle w:val="Zkladntext"/>
        <w:spacing w:line="274" w:lineRule="exact"/>
        <w:ind w:left="820"/>
        <w:rPr>
          <w:rFonts w:ascii="Arial Narrow" w:hAnsi="Arial Narrow" w:cs="Tahoma"/>
        </w:rPr>
      </w:pPr>
      <w:r w:rsidRPr="00596CC7">
        <w:rPr>
          <w:rFonts w:ascii="Arial Narrow" w:hAnsi="Arial Narrow" w:cs="Tahoma"/>
        </w:rPr>
        <w:t>Na zabezpečenie požadovanej kvality dopadovej plochy je gumená rohož., t.j. v zmysle normy EU</w:t>
      </w:r>
    </w:p>
    <w:p w:rsidR="008B206E" w:rsidRPr="00596CC7" w:rsidRDefault="00AF62D0">
      <w:pPr>
        <w:pStyle w:val="Zkladntext"/>
        <w:ind w:left="820"/>
        <w:rPr>
          <w:rFonts w:ascii="Arial Narrow" w:hAnsi="Arial Narrow" w:cs="Tahoma"/>
        </w:rPr>
      </w:pPr>
      <w:r w:rsidRPr="00596CC7">
        <w:rPr>
          <w:rFonts w:ascii="Arial Narrow" w:hAnsi="Arial Narrow" w:cs="Tahoma"/>
        </w:rPr>
        <w:t>- STN EN 1176 a 1177</w:t>
      </w:r>
    </w:p>
    <w:p w:rsidR="008B206E" w:rsidRPr="00596CC7" w:rsidRDefault="008B206E">
      <w:pPr>
        <w:pStyle w:val="Zkladntext"/>
        <w:rPr>
          <w:rFonts w:ascii="Arial Narrow" w:hAnsi="Arial Narrow" w:cs="Tahoma"/>
        </w:rPr>
      </w:pPr>
    </w:p>
    <w:p w:rsidR="008B206E" w:rsidRPr="00596CC7" w:rsidRDefault="00AF62D0">
      <w:pPr>
        <w:pStyle w:val="Zkladntext"/>
        <w:ind w:left="772" w:right="547"/>
        <w:rPr>
          <w:rFonts w:ascii="Arial Narrow" w:hAnsi="Arial Narrow" w:cs="Tahoma"/>
        </w:rPr>
      </w:pPr>
      <w:r w:rsidRPr="00596CC7">
        <w:rPr>
          <w:rFonts w:ascii="Arial Narrow" w:hAnsi="Arial Narrow" w:cs="Tahoma"/>
        </w:rPr>
        <w:t>Verejný obstarávateľ umožní v prípade záujmu možnosť obhliadky miesta realizácie predmetu zákazky.</w:t>
      </w:r>
    </w:p>
    <w:p w:rsidR="008B206E" w:rsidRPr="00596CC7" w:rsidRDefault="008B206E">
      <w:pPr>
        <w:pStyle w:val="Zkladntext"/>
        <w:spacing w:before="5"/>
        <w:rPr>
          <w:rFonts w:ascii="Arial Narrow" w:hAnsi="Arial Narrow" w:cs="Tahoma"/>
          <w:sz w:val="30"/>
        </w:rPr>
      </w:pPr>
    </w:p>
    <w:p w:rsidR="008B206E" w:rsidRPr="00596CC7" w:rsidRDefault="00AF62D0">
      <w:pPr>
        <w:pStyle w:val="Zkladntext"/>
        <w:ind w:left="820"/>
        <w:rPr>
          <w:rFonts w:ascii="Arial Narrow" w:hAnsi="Arial Narrow" w:cs="Tahoma"/>
        </w:rPr>
      </w:pPr>
      <w:r w:rsidRPr="00596CC7">
        <w:rPr>
          <w:rFonts w:ascii="Arial Narrow" w:hAnsi="Arial Narrow" w:cs="Tahoma"/>
        </w:rPr>
        <w:t>Kontaktná osoba pre obhliadku objektu:</w:t>
      </w:r>
    </w:p>
    <w:p w:rsidR="008B206E" w:rsidRPr="00596CC7" w:rsidRDefault="008B206E">
      <w:pPr>
        <w:pStyle w:val="Zkladntext"/>
        <w:spacing w:before="4"/>
        <w:rPr>
          <w:rFonts w:ascii="Arial Narrow" w:hAnsi="Arial Narrow" w:cs="Tahoma"/>
          <w:sz w:val="15"/>
        </w:rPr>
      </w:pPr>
    </w:p>
    <w:tbl>
      <w:tblPr>
        <w:tblStyle w:val="TableNormal"/>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9"/>
        <w:gridCol w:w="1559"/>
        <w:gridCol w:w="3544"/>
      </w:tblGrid>
      <w:tr w:rsidR="008B206E" w:rsidRPr="00596CC7" w:rsidTr="00727E01">
        <w:trPr>
          <w:trHeight w:val="570"/>
        </w:trPr>
        <w:tc>
          <w:tcPr>
            <w:tcW w:w="3599" w:type="dxa"/>
            <w:tcBorders>
              <w:left w:val="single" w:sz="8" w:space="0" w:color="000000"/>
            </w:tcBorders>
            <w:shd w:val="clear" w:color="auto" w:fill="auto"/>
          </w:tcPr>
          <w:p w:rsidR="008B206E" w:rsidRPr="00596CC7" w:rsidRDefault="000A4ED8">
            <w:pPr>
              <w:pStyle w:val="TableParagraph"/>
              <w:ind w:left="251"/>
              <w:rPr>
                <w:rFonts w:ascii="Arial Narrow" w:hAnsi="Arial Narrow" w:cs="Tahoma"/>
                <w:sz w:val="20"/>
              </w:rPr>
            </w:pPr>
            <w:r w:rsidRPr="00596CC7">
              <w:rPr>
                <w:rFonts w:ascii="Arial Narrow" w:hAnsi="Arial Narrow" w:cs="Tahoma"/>
                <w:sz w:val="20"/>
              </w:rPr>
              <w:t xml:space="preserve">Ing. </w:t>
            </w:r>
            <w:proofErr w:type="spellStart"/>
            <w:r w:rsidRPr="00596CC7">
              <w:rPr>
                <w:rFonts w:ascii="Arial Narrow" w:hAnsi="Arial Narrow" w:cs="Tahoma"/>
                <w:sz w:val="20"/>
              </w:rPr>
              <w:t>Robert</w:t>
            </w:r>
            <w:proofErr w:type="spellEnd"/>
            <w:r w:rsidRPr="00596CC7">
              <w:rPr>
                <w:rFonts w:ascii="Arial Narrow" w:hAnsi="Arial Narrow" w:cs="Tahoma"/>
                <w:sz w:val="20"/>
              </w:rPr>
              <w:t xml:space="preserve"> Anna</w:t>
            </w:r>
          </w:p>
        </w:tc>
        <w:tc>
          <w:tcPr>
            <w:tcW w:w="1559" w:type="dxa"/>
            <w:shd w:val="clear" w:color="auto" w:fill="auto"/>
          </w:tcPr>
          <w:p w:rsidR="008B206E" w:rsidRPr="00596CC7" w:rsidRDefault="000A4ED8" w:rsidP="00727E01">
            <w:pPr>
              <w:pStyle w:val="TableParagraph"/>
              <w:rPr>
                <w:rFonts w:ascii="Arial Narrow" w:hAnsi="Arial Narrow" w:cs="Tahoma"/>
                <w:sz w:val="20"/>
              </w:rPr>
            </w:pPr>
            <w:r w:rsidRPr="00596CC7">
              <w:rPr>
                <w:rFonts w:ascii="Arial Narrow" w:hAnsi="Arial Narrow" w:cs="Tahoma"/>
                <w:color w:val="333333"/>
                <w:sz w:val="18"/>
                <w:szCs w:val="18"/>
                <w:shd w:val="clear" w:color="auto" w:fill="FFFFFF"/>
              </w:rPr>
              <w:t>058 / 788 31 10</w:t>
            </w:r>
          </w:p>
        </w:tc>
        <w:tc>
          <w:tcPr>
            <w:tcW w:w="3544" w:type="dxa"/>
            <w:tcBorders>
              <w:right w:val="single" w:sz="8" w:space="0" w:color="000000"/>
            </w:tcBorders>
            <w:shd w:val="clear" w:color="auto" w:fill="auto"/>
          </w:tcPr>
          <w:p w:rsidR="008B206E" w:rsidRPr="00596CC7" w:rsidRDefault="000A4ED8" w:rsidP="00727E01">
            <w:pPr>
              <w:pStyle w:val="TableParagraph"/>
              <w:spacing w:before="0"/>
              <w:ind w:left="781"/>
              <w:jc w:val="center"/>
              <w:rPr>
                <w:rFonts w:ascii="Arial Narrow" w:hAnsi="Arial Narrow" w:cs="Tahoma"/>
              </w:rPr>
            </w:pPr>
            <w:r w:rsidRPr="00596CC7">
              <w:rPr>
                <w:rFonts w:ascii="Arial Narrow" w:hAnsi="Arial Narrow" w:cs="Tahoma"/>
              </w:rPr>
              <w:t>starosta@obeclipovnik.sk</w:t>
            </w:r>
          </w:p>
        </w:tc>
      </w:tr>
    </w:tbl>
    <w:p w:rsidR="008B206E" w:rsidRPr="00596CC7" w:rsidRDefault="008B206E">
      <w:pPr>
        <w:pStyle w:val="Zkladntext"/>
        <w:rPr>
          <w:rFonts w:ascii="Arial Narrow" w:hAnsi="Arial Narrow" w:cs="Tahoma"/>
          <w:sz w:val="26"/>
        </w:rPr>
      </w:pPr>
    </w:p>
    <w:p w:rsidR="008B206E" w:rsidRPr="00596CC7" w:rsidRDefault="008B206E">
      <w:pPr>
        <w:pStyle w:val="Zkladntext"/>
        <w:rPr>
          <w:rFonts w:ascii="Arial Narrow" w:hAnsi="Arial Narrow" w:cs="Tahoma"/>
          <w:sz w:val="33"/>
        </w:rPr>
      </w:pPr>
    </w:p>
    <w:p w:rsidR="008B206E" w:rsidRPr="00596CC7" w:rsidRDefault="00AF62D0">
      <w:pPr>
        <w:pStyle w:val="Zkladntext"/>
        <w:ind w:left="820" w:right="238"/>
        <w:rPr>
          <w:rFonts w:ascii="Arial Narrow" w:hAnsi="Arial Narrow" w:cs="Tahoma"/>
        </w:rPr>
      </w:pPr>
      <w:r w:rsidRPr="00596CC7">
        <w:rPr>
          <w:rFonts w:ascii="Arial Narrow" w:hAnsi="Arial Narrow" w:cs="Tahoma"/>
        </w:rPr>
        <w:t>Kompletné súťažné dokumenty sú dostupné priamo a úplne bez obmedzení či poplatkov na internetovej adrese (URL):</w:t>
      </w:r>
      <w:r w:rsidR="00727E01" w:rsidRPr="00596CC7">
        <w:rPr>
          <w:rFonts w:ascii="Arial Narrow" w:hAnsi="Arial Narrow" w:cs="Tahoma"/>
        </w:rPr>
        <w:t xml:space="preserve"> </w:t>
      </w:r>
      <w:r w:rsidR="00720B48" w:rsidRPr="00596CC7">
        <w:rPr>
          <w:rFonts w:ascii="Arial Narrow" w:hAnsi="Arial Narrow" w:cs="Tahoma"/>
        </w:rPr>
        <w:t>http://www.obeclipovnik.sk/-profil-verejneho-obstaravania</w:t>
      </w:r>
    </w:p>
    <w:p w:rsidR="008B206E" w:rsidRPr="00596CC7" w:rsidRDefault="008B206E">
      <w:pPr>
        <w:pStyle w:val="Zkladntext"/>
        <w:rPr>
          <w:rFonts w:ascii="Arial Narrow" w:hAnsi="Arial Narrow" w:cs="Tahoma"/>
          <w:sz w:val="20"/>
        </w:rPr>
      </w:pPr>
    </w:p>
    <w:p w:rsidR="008B206E" w:rsidRPr="00596CC7" w:rsidRDefault="00AF62D0">
      <w:pPr>
        <w:pStyle w:val="Nadpis1"/>
        <w:numPr>
          <w:ilvl w:val="0"/>
          <w:numId w:val="5"/>
        </w:numPr>
        <w:tabs>
          <w:tab w:val="left" w:pos="821"/>
        </w:tabs>
        <w:spacing w:before="13" w:line="552" w:lineRule="exact"/>
        <w:ind w:right="4255"/>
        <w:rPr>
          <w:rFonts w:ascii="Arial Narrow" w:hAnsi="Arial Narrow" w:cs="Tahoma"/>
        </w:rPr>
      </w:pPr>
      <w:r w:rsidRPr="00596CC7">
        <w:rPr>
          <w:rFonts w:ascii="Arial Narrow" w:hAnsi="Arial Narrow" w:cs="Tahoma"/>
        </w:rPr>
        <w:t>Miesto dodania predmetu zákazky – miesto plnenia: Obec</w:t>
      </w:r>
      <w:r w:rsidRPr="00596CC7">
        <w:rPr>
          <w:rFonts w:ascii="Arial Narrow" w:hAnsi="Arial Narrow" w:cs="Tahoma"/>
          <w:spacing w:val="-2"/>
        </w:rPr>
        <w:t xml:space="preserve"> </w:t>
      </w:r>
      <w:r w:rsidR="000A4ED8" w:rsidRPr="00596CC7">
        <w:rPr>
          <w:rFonts w:ascii="Arial Narrow" w:hAnsi="Arial Narrow" w:cs="Tahoma"/>
        </w:rPr>
        <w:t xml:space="preserve">Lipovník </w:t>
      </w:r>
    </w:p>
    <w:p w:rsidR="000A4ED8" w:rsidRPr="00596CC7" w:rsidRDefault="000A4ED8">
      <w:pPr>
        <w:pStyle w:val="Zkladntext"/>
        <w:ind w:left="820"/>
        <w:jc w:val="both"/>
        <w:rPr>
          <w:rFonts w:ascii="Arial Narrow" w:hAnsi="Arial Narrow" w:cs="Tahoma"/>
        </w:rPr>
      </w:pPr>
      <w:r w:rsidRPr="00596CC7">
        <w:rPr>
          <w:rFonts w:ascii="Arial Narrow" w:hAnsi="Arial Narrow" w:cs="Tahoma"/>
        </w:rPr>
        <w:lastRenderedPageBreak/>
        <w:t xml:space="preserve">Lipovník 164 049 42 Drnava </w:t>
      </w:r>
    </w:p>
    <w:p w:rsidR="008B206E" w:rsidRPr="00596CC7" w:rsidRDefault="00AF62D0">
      <w:pPr>
        <w:pStyle w:val="Zkladntext"/>
        <w:ind w:left="820"/>
        <w:jc w:val="both"/>
        <w:rPr>
          <w:rFonts w:ascii="Arial Narrow" w:hAnsi="Arial Narrow" w:cs="Tahoma"/>
        </w:rPr>
      </w:pPr>
      <w:r w:rsidRPr="00596CC7">
        <w:rPr>
          <w:rFonts w:ascii="Arial Narrow" w:hAnsi="Arial Narrow" w:cs="Tahoma"/>
        </w:rPr>
        <w:t>Slovenská republika</w:t>
      </w:r>
    </w:p>
    <w:p w:rsidR="008B206E" w:rsidRPr="00596CC7" w:rsidRDefault="008B206E">
      <w:pPr>
        <w:pStyle w:val="Zkladntext"/>
        <w:spacing w:before="6"/>
        <w:rPr>
          <w:rFonts w:ascii="Arial Narrow" w:hAnsi="Arial Narrow" w:cs="Tahoma"/>
          <w:sz w:val="22"/>
        </w:rPr>
      </w:pPr>
    </w:p>
    <w:p w:rsidR="008B206E" w:rsidRPr="00596CC7" w:rsidRDefault="00AF62D0">
      <w:pPr>
        <w:pStyle w:val="Nadpis1"/>
        <w:numPr>
          <w:ilvl w:val="0"/>
          <w:numId w:val="5"/>
        </w:numPr>
        <w:tabs>
          <w:tab w:val="left" w:pos="821"/>
        </w:tabs>
        <w:rPr>
          <w:rFonts w:ascii="Arial Narrow" w:hAnsi="Arial Narrow" w:cs="Tahoma"/>
        </w:rPr>
      </w:pPr>
      <w:r w:rsidRPr="00596CC7">
        <w:rPr>
          <w:rFonts w:ascii="Arial Narrow" w:hAnsi="Arial Narrow" w:cs="Tahoma"/>
        </w:rPr>
        <w:t>Rozdelenie zákazky na</w:t>
      </w:r>
      <w:r w:rsidRPr="00596CC7">
        <w:rPr>
          <w:rFonts w:ascii="Arial Narrow" w:hAnsi="Arial Narrow" w:cs="Tahoma"/>
          <w:spacing w:val="-9"/>
        </w:rPr>
        <w:t xml:space="preserve"> </w:t>
      </w:r>
      <w:r w:rsidRPr="00596CC7">
        <w:rPr>
          <w:rFonts w:ascii="Arial Narrow" w:hAnsi="Arial Narrow" w:cs="Tahoma"/>
        </w:rPr>
        <w:t>časti:</w:t>
      </w:r>
    </w:p>
    <w:p w:rsidR="008B206E" w:rsidRPr="00596CC7" w:rsidRDefault="008B206E">
      <w:pPr>
        <w:pStyle w:val="Zkladntext"/>
        <w:spacing w:before="6"/>
        <w:rPr>
          <w:rFonts w:ascii="Arial Narrow" w:hAnsi="Arial Narrow" w:cs="Tahoma"/>
          <w:b/>
          <w:sz w:val="23"/>
        </w:rPr>
      </w:pPr>
    </w:p>
    <w:p w:rsidR="008B206E" w:rsidRPr="00596CC7" w:rsidRDefault="00AF62D0">
      <w:pPr>
        <w:pStyle w:val="Zkladntext"/>
        <w:spacing w:before="1"/>
        <w:ind w:left="820" w:right="107"/>
        <w:jc w:val="both"/>
        <w:rPr>
          <w:rFonts w:ascii="Arial Narrow" w:hAnsi="Arial Narrow" w:cs="Tahoma"/>
        </w:rPr>
      </w:pPr>
      <w:r w:rsidRPr="00596CC7">
        <w:rPr>
          <w:rFonts w:ascii="Arial Narrow" w:hAnsi="Arial Narrow" w:cs="Tahoma"/>
        </w:rPr>
        <w:t>Zákazka nie je rozdelená na časti. Verejný obstarávateľ neumožňuje predloženie cenovej ponuky na jednotlivé časti, požaduje predloženie cenovej ponuky na celý predmet zákazky v rozsahu podľa opisu premetu zákazky uvedenom v bode 4 tejto</w:t>
      </w:r>
      <w:r w:rsidRPr="00596CC7">
        <w:rPr>
          <w:rFonts w:ascii="Arial Narrow" w:hAnsi="Arial Narrow" w:cs="Tahoma"/>
          <w:spacing w:val="-4"/>
        </w:rPr>
        <w:t xml:space="preserve"> </w:t>
      </w:r>
      <w:r w:rsidRPr="00596CC7">
        <w:rPr>
          <w:rFonts w:ascii="Arial Narrow" w:hAnsi="Arial Narrow" w:cs="Tahoma"/>
        </w:rPr>
        <w:t>výzvy.</w:t>
      </w:r>
    </w:p>
    <w:p w:rsidR="008B206E" w:rsidRPr="00596CC7" w:rsidRDefault="008B206E">
      <w:pPr>
        <w:pStyle w:val="Zkladntext"/>
        <w:spacing w:before="4"/>
        <w:rPr>
          <w:rFonts w:ascii="Arial Narrow" w:hAnsi="Arial Narrow" w:cs="Tahoma"/>
          <w:sz w:val="22"/>
        </w:rPr>
      </w:pPr>
    </w:p>
    <w:p w:rsidR="008B206E" w:rsidRPr="00596CC7" w:rsidRDefault="00AF62D0" w:rsidP="00FC13DA">
      <w:pPr>
        <w:pStyle w:val="Nadpis1"/>
        <w:numPr>
          <w:ilvl w:val="0"/>
          <w:numId w:val="5"/>
        </w:numPr>
        <w:tabs>
          <w:tab w:val="left" w:pos="821"/>
        </w:tabs>
        <w:spacing w:before="88"/>
        <w:jc w:val="both"/>
        <w:rPr>
          <w:rFonts w:ascii="Arial Narrow" w:hAnsi="Arial Narrow" w:cs="Tahoma"/>
        </w:rPr>
      </w:pPr>
      <w:r w:rsidRPr="00596CC7">
        <w:rPr>
          <w:rFonts w:ascii="Arial Narrow" w:hAnsi="Arial Narrow" w:cs="Tahoma"/>
        </w:rPr>
        <w:t>Spoločný slovník obstarávania (CPV):Hlavný predmet:</w:t>
      </w:r>
    </w:p>
    <w:p w:rsidR="008B206E" w:rsidRPr="00596CC7" w:rsidRDefault="00AF62D0" w:rsidP="0028745F">
      <w:pPr>
        <w:pStyle w:val="Zkladntext"/>
        <w:ind w:left="820" w:right="3530" w:hanging="48"/>
        <w:rPr>
          <w:rFonts w:ascii="Arial Narrow" w:hAnsi="Arial Narrow" w:cs="Tahoma"/>
        </w:rPr>
      </w:pPr>
      <w:r w:rsidRPr="00596CC7">
        <w:rPr>
          <w:rFonts w:ascii="Arial Narrow" w:hAnsi="Arial Narrow" w:cs="Tahoma"/>
        </w:rPr>
        <w:t>45236210-5 - Stavebné práce na stavbe plôch pre detské ihriská 37535200-9 - Zariadenie ihrísk</w:t>
      </w:r>
    </w:p>
    <w:p w:rsidR="008B206E" w:rsidRPr="00596CC7" w:rsidRDefault="008B206E">
      <w:pPr>
        <w:pStyle w:val="Zkladntext"/>
        <w:spacing w:before="5"/>
        <w:rPr>
          <w:rFonts w:ascii="Arial Narrow" w:hAnsi="Arial Narrow" w:cs="Tahoma"/>
          <w:sz w:val="22"/>
        </w:rPr>
      </w:pPr>
    </w:p>
    <w:p w:rsidR="008B206E" w:rsidRPr="00596CC7" w:rsidRDefault="00AF62D0">
      <w:pPr>
        <w:pStyle w:val="Nadpis1"/>
        <w:numPr>
          <w:ilvl w:val="0"/>
          <w:numId w:val="5"/>
        </w:numPr>
        <w:tabs>
          <w:tab w:val="left" w:pos="821"/>
        </w:tabs>
        <w:rPr>
          <w:rFonts w:ascii="Arial Narrow" w:hAnsi="Arial Narrow" w:cs="Tahoma"/>
        </w:rPr>
      </w:pPr>
      <w:r w:rsidRPr="00596CC7">
        <w:rPr>
          <w:rFonts w:ascii="Arial Narrow" w:hAnsi="Arial Narrow" w:cs="Tahoma"/>
        </w:rPr>
        <w:t>Množstvo alebo rozsah predmetu zákazky:</w:t>
      </w:r>
    </w:p>
    <w:p w:rsidR="008B206E" w:rsidRPr="00596CC7" w:rsidRDefault="008B206E">
      <w:pPr>
        <w:pStyle w:val="Zkladntext"/>
        <w:spacing w:before="7"/>
        <w:rPr>
          <w:rFonts w:ascii="Arial Narrow" w:hAnsi="Arial Narrow" w:cs="Tahoma"/>
          <w:b/>
          <w:sz w:val="23"/>
        </w:rPr>
      </w:pPr>
    </w:p>
    <w:p w:rsidR="008B206E" w:rsidRPr="00596CC7" w:rsidRDefault="00AF62D0">
      <w:pPr>
        <w:pStyle w:val="Zkladntext"/>
        <w:ind w:left="820" w:right="111"/>
        <w:jc w:val="both"/>
        <w:rPr>
          <w:rFonts w:ascii="Arial Narrow" w:hAnsi="Arial Narrow" w:cs="Tahoma"/>
        </w:rPr>
      </w:pPr>
      <w:r w:rsidRPr="00596CC7">
        <w:rPr>
          <w:rFonts w:ascii="Arial Narrow" w:hAnsi="Arial Narrow" w:cs="Tahoma"/>
        </w:rPr>
        <w:t>Množstvo a rozsah predmetu zákazky je uvedený v tejto výzve v bode 4 „Opis premetu zákazky“ tejto výzvy</w:t>
      </w:r>
    </w:p>
    <w:p w:rsidR="008B206E" w:rsidRPr="00596CC7" w:rsidRDefault="008B206E">
      <w:pPr>
        <w:pStyle w:val="Zkladntext"/>
        <w:spacing w:before="4"/>
        <w:rPr>
          <w:rFonts w:ascii="Arial Narrow" w:hAnsi="Arial Narrow" w:cs="Tahoma"/>
        </w:rPr>
      </w:pPr>
    </w:p>
    <w:p w:rsidR="008B206E" w:rsidRPr="00596CC7" w:rsidRDefault="00AF62D0">
      <w:pPr>
        <w:pStyle w:val="Nadpis1"/>
        <w:numPr>
          <w:ilvl w:val="0"/>
          <w:numId w:val="5"/>
        </w:numPr>
        <w:tabs>
          <w:tab w:val="left" w:pos="821"/>
        </w:tabs>
        <w:spacing w:before="1"/>
        <w:rPr>
          <w:rFonts w:ascii="Arial Narrow" w:hAnsi="Arial Narrow" w:cs="Tahoma"/>
        </w:rPr>
      </w:pPr>
      <w:r w:rsidRPr="00596CC7">
        <w:rPr>
          <w:rFonts w:ascii="Arial Narrow" w:hAnsi="Arial Narrow" w:cs="Tahoma"/>
        </w:rPr>
        <w:t>Predpokladaná hodnota</w:t>
      </w:r>
      <w:r w:rsidRPr="00596CC7">
        <w:rPr>
          <w:rFonts w:ascii="Arial Narrow" w:hAnsi="Arial Narrow" w:cs="Tahoma"/>
          <w:spacing w:val="-4"/>
        </w:rPr>
        <w:t xml:space="preserve"> </w:t>
      </w:r>
      <w:r w:rsidRPr="00596CC7">
        <w:rPr>
          <w:rFonts w:ascii="Arial Narrow" w:hAnsi="Arial Narrow" w:cs="Tahoma"/>
        </w:rPr>
        <w:t>zákazky:</w:t>
      </w:r>
    </w:p>
    <w:p w:rsidR="008B206E" w:rsidRPr="00596CC7" w:rsidRDefault="008B206E">
      <w:pPr>
        <w:pStyle w:val="Zkladntext"/>
        <w:spacing w:before="6"/>
        <w:rPr>
          <w:rFonts w:ascii="Arial Narrow" w:hAnsi="Arial Narrow" w:cs="Tahoma"/>
          <w:b/>
          <w:sz w:val="23"/>
        </w:rPr>
      </w:pPr>
    </w:p>
    <w:p w:rsidR="008B206E" w:rsidRPr="00596CC7" w:rsidRDefault="00AF62D0">
      <w:pPr>
        <w:pStyle w:val="Zkladntext"/>
        <w:ind w:left="820" w:right="105"/>
        <w:jc w:val="both"/>
        <w:rPr>
          <w:rFonts w:ascii="Arial Narrow" w:hAnsi="Arial Narrow" w:cs="Tahoma"/>
          <w:b/>
        </w:rPr>
      </w:pPr>
      <w:r w:rsidRPr="00596CC7">
        <w:rPr>
          <w:rFonts w:ascii="Arial Narrow" w:hAnsi="Arial Narrow" w:cs="Tahoma"/>
        </w:rPr>
        <w:t xml:space="preserve">Predpokladaná hodnota zákazky bola určená verejným obstarávateľom v zmysle § 6 zákona o verejnom obstarávaní vo výške </w:t>
      </w:r>
      <w:r w:rsidR="00720B48" w:rsidRPr="00596CC7">
        <w:rPr>
          <w:rFonts w:ascii="Arial Narrow" w:hAnsi="Arial Narrow" w:cs="Tahoma"/>
        </w:rPr>
        <w:t>7476,50</w:t>
      </w:r>
      <w:r w:rsidRPr="00596CC7">
        <w:rPr>
          <w:rFonts w:ascii="Arial Narrow" w:hAnsi="Arial Narrow" w:cs="Tahoma"/>
          <w:b/>
        </w:rPr>
        <w:t>.- EUR bez DPH.</w:t>
      </w:r>
    </w:p>
    <w:p w:rsidR="008B206E" w:rsidRPr="00596CC7" w:rsidRDefault="008B206E">
      <w:pPr>
        <w:pStyle w:val="Zkladntext"/>
        <w:spacing w:before="6"/>
        <w:rPr>
          <w:rFonts w:ascii="Arial Narrow" w:hAnsi="Arial Narrow" w:cs="Tahoma"/>
          <w:b/>
        </w:rPr>
      </w:pPr>
    </w:p>
    <w:p w:rsidR="008B206E" w:rsidRPr="00596CC7" w:rsidRDefault="00AF62D0">
      <w:pPr>
        <w:pStyle w:val="Nadpis1"/>
        <w:ind w:right="104" w:firstLine="0"/>
        <w:jc w:val="both"/>
        <w:rPr>
          <w:rFonts w:ascii="Arial Narrow" w:hAnsi="Arial Narrow" w:cs="Tahoma"/>
        </w:rPr>
      </w:pPr>
      <w:r w:rsidRPr="00596CC7">
        <w:rPr>
          <w:rFonts w:ascii="Arial Narrow" w:hAnsi="Arial Narrow" w:cs="Tahoma"/>
        </w:rPr>
        <w:t>Verejný obstarávateľ bude cenovú ponuku, ktorá bude obsahovať návrh ceny za premet zákazky prevyšujúci predpokladanú hodnotu zákazky považovať za neprijateľnú a takáto ponuka nebude zaradená do vyhodnotenia ponúk.</w:t>
      </w:r>
    </w:p>
    <w:p w:rsidR="008B206E" w:rsidRPr="00596CC7" w:rsidRDefault="008B206E">
      <w:pPr>
        <w:pStyle w:val="Zkladntext"/>
        <w:rPr>
          <w:rFonts w:ascii="Arial Narrow" w:hAnsi="Arial Narrow" w:cs="Tahoma"/>
          <w:b/>
        </w:rPr>
      </w:pPr>
    </w:p>
    <w:p w:rsidR="008B206E" w:rsidRPr="00596CC7" w:rsidRDefault="00AF62D0">
      <w:pPr>
        <w:pStyle w:val="Odsekzoznamu"/>
        <w:numPr>
          <w:ilvl w:val="0"/>
          <w:numId w:val="5"/>
        </w:numPr>
        <w:tabs>
          <w:tab w:val="left" w:pos="821"/>
        </w:tabs>
        <w:rPr>
          <w:rFonts w:ascii="Arial Narrow" w:hAnsi="Arial Narrow" w:cs="Tahoma"/>
          <w:b/>
          <w:sz w:val="24"/>
        </w:rPr>
      </w:pPr>
      <w:r w:rsidRPr="00596CC7">
        <w:rPr>
          <w:rFonts w:ascii="Arial Narrow" w:hAnsi="Arial Narrow" w:cs="Tahoma"/>
          <w:b/>
          <w:sz w:val="24"/>
        </w:rPr>
        <w:t>Cena a spôsob určenia</w:t>
      </w:r>
      <w:r w:rsidRPr="00596CC7">
        <w:rPr>
          <w:rFonts w:ascii="Arial Narrow" w:hAnsi="Arial Narrow" w:cs="Tahoma"/>
          <w:b/>
          <w:spacing w:val="-1"/>
          <w:sz w:val="24"/>
        </w:rPr>
        <w:t xml:space="preserve"> </w:t>
      </w:r>
      <w:r w:rsidRPr="00596CC7">
        <w:rPr>
          <w:rFonts w:ascii="Arial Narrow" w:hAnsi="Arial Narrow" w:cs="Tahoma"/>
          <w:b/>
          <w:sz w:val="24"/>
        </w:rPr>
        <w:t>ceny:</w:t>
      </w:r>
    </w:p>
    <w:p w:rsidR="008B206E" w:rsidRPr="00596CC7" w:rsidRDefault="008B206E">
      <w:pPr>
        <w:pStyle w:val="Zkladntext"/>
        <w:spacing w:before="6"/>
        <w:rPr>
          <w:rFonts w:ascii="Arial Narrow" w:hAnsi="Arial Narrow" w:cs="Tahoma"/>
          <w:b/>
          <w:sz w:val="23"/>
        </w:rPr>
      </w:pPr>
    </w:p>
    <w:p w:rsidR="008B206E" w:rsidRPr="00596CC7" w:rsidRDefault="00AF62D0">
      <w:pPr>
        <w:pStyle w:val="Zkladntext"/>
        <w:spacing w:before="1"/>
        <w:ind w:left="832" w:right="104"/>
        <w:jc w:val="both"/>
        <w:rPr>
          <w:rFonts w:ascii="Arial Narrow" w:hAnsi="Arial Narrow" w:cs="Tahoma"/>
        </w:rPr>
      </w:pPr>
      <w:r w:rsidRPr="00596CC7">
        <w:rPr>
          <w:rFonts w:ascii="Arial Narrow" w:hAnsi="Arial Narrow" w:cs="Tahoma"/>
        </w:rPr>
        <w:t>Cena zákazky musí zahŕňať všetky náklady spojené s plnením celého predmetu zákazky definovaného     v bode  4  a v prílohách  tejto  výzvy  s určenými  požadovanými  technickými     a funkčnými parametrami. a Návrh ceny bude tvoriť súčet cien jednotlivých položiek predmetu zákazky uvedených v rámci opisu predmetu</w:t>
      </w:r>
      <w:r w:rsidRPr="00596CC7">
        <w:rPr>
          <w:rFonts w:ascii="Arial Narrow" w:hAnsi="Arial Narrow" w:cs="Tahoma"/>
          <w:spacing w:val="-5"/>
        </w:rPr>
        <w:t xml:space="preserve"> </w:t>
      </w:r>
      <w:r w:rsidRPr="00596CC7">
        <w:rPr>
          <w:rFonts w:ascii="Arial Narrow" w:hAnsi="Arial Narrow" w:cs="Tahoma"/>
        </w:rPr>
        <w:t>zákazky.</w:t>
      </w:r>
    </w:p>
    <w:p w:rsidR="008B206E" w:rsidRPr="00596CC7" w:rsidRDefault="008B206E">
      <w:pPr>
        <w:pStyle w:val="Zkladntext"/>
        <w:rPr>
          <w:rFonts w:ascii="Arial Narrow" w:hAnsi="Arial Narrow" w:cs="Tahoma"/>
        </w:rPr>
      </w:pPr>
    </w:p>
    <w:p w:rsidR="008B206E" w:rsidRPr="00596CC7" w:rsidRDefault="00AF62D0">
      <w:pPr>
        <w:pStyle w:val="Zkladntext"/>
        <w:ind w:left="820" w:right="107"/>
        <w:jc w:val="both"/>
        <w:rPr>
          <w:rFonts w:ascii="Arial Narrow" w:hAnsi="Arial Narrow" w:cs="Tahoma"/>
        </w:rPr>
      </w:pPr>
      <w:r w:rsidRPr="00596CC7">
        <w:rPr>
          <w:rFonts w:ascii="Arial Narrow" w:hAnsi="Arial Narrow" w:cs="Tahoma"/>
        </w:rPr>
        <w:t>Verejný obstarávateľ bude vyhodnocovať cenové ponuky podľa predloženého návrhu na plnenie kritéria - „Cena celkom za predmet zákazky celkom vrátane DPH)“, za celý predmet zákazky“ (príloha č. 1 „Ponuka uchádzača“)</w:t>
      </w:r>
    </w:p>
    <w:p w:rsidR="008B206E" w:rsidRPr="00596CC7" w:rsidRDefault="008B206E">
      <w:pPr>
        <w:pStyle w:val="Zkladntext"/>
        <w:rPr>
          <w:rFonts w:ascii="Arial Narrow" w:hAnsi="Arial Narrow" w:cs="Tahoma"/>
        </w:rPr>
      </w:pPr>
    </w:p>
    <w:p w:rsidR="008B206E" w:rsidRPr="00596CC7" w:rsidRDefault="00AF62D0">
      <w:pPr>
        <w:pStyle w:val="Nadpis1"/>
        <w:ind w:firstLine="0"/>
        <w:jc w:val="both"/>
        <w:rPr>
          <w:rFonts w:ascii="Arial Narrow" w:hAnsi="Arial Narrow" w:cs="Tahoma"/>
          <w:b w:val="0"/>
        </w:rPr>
      </w:pPr>
      <w:r w:rsidRPr="00596CC7">
        <w:rPr>
          <w:rFonts w:ascii="Arial Narrow" w:hAnsi="Arial Narrow" w:cs="Tahoma"/>
          <w:b w:val="0"/>
        </w:rPr>
        <w:t xml:space="preserve">Návrh ceny </w:t>
      </w:r>
      <w:r w:rsidRPr="00596CC7">
        <w:rPr>
          <w:rFonts w:ascii="Arial Narrow" w:hAnsi="Arial Narrow" w:cs="Tahoma"/>
        </w:rPr>
        <w:t>musí zahŕňať všetky náklady spojené s dodaním predmetu zákazky</w:t>
      </w:r>
      <w:r w:rsidRPr="00596CC7">
        <w:rPr>
          <w:rFonts w:ascii="Arial Narrow" w:hAnsi="Arial Narrow" w:cs="Tahoma"/>
          <w:b w:val="0"/>
        </w:rPr>
        <w:t>.</w:t>
      </w:r>
    </w:p>
    <w:p w:rsidR="008B206E" w:rsidRPr="00596CC7" w:rsidRDefault="008B206E">
      <w:pPr>
        <w:pStyle w:val="Zkladntext"/>
        <w:rPr>
          <w:rFonts w:ascii="Arial Narrow" w:hAnsi="Arial Narrow" w:cs="Tahoma"/>
        </w:rPr>
      </w:pPr>
    </w:p>
    <w:p w:rsidR="008B206E" w:rsidRPr="00596CC7" w:rsidRDefault="00AF62D0">
      <w:pPr>
        <w:pStyle w:val="Zkladntext"/>
        <w:ind w:left="820" w:right="112"/>
        <w:jc w:val="both"/>
        <w:rPr>
          <w:rFonts w:ascii="Arial Narrow" w:hAnsi="Arial Narrow" w:cs="Tahoma"/>
        </w:rPr>
      </w:pPr>
      <w:r w:rsidRPr="00596CC7">
        <w:rPr>
          <w:rFonts w:ascii="Arial Narrow" w:hAnsi="Arial Narrow" w:cs="Tahoma"/>
        </w:rPr>
        <w:t>Ak uchádzač nie je platcom DPH cena zahŕňa aj čiastku DPH, výška hodnoty zákazky cena celkom je</w:t>
      </w:r>
      <w:r w:rsidRPr="00596CC7">
        <w:rPr>
          <w:rFonts w:ascii="Arial Narrow" w:hAnsi="Arial Narrow" w:cs="Tahoma"/>
          <w:spacing w:val="-1"/>
        </w:rPr>
        <w:t xml:space="preserve"> </w:t>
      </w:r>
      <w:r w:rsidRPr="00596CC7">
        <w:rPr>
          <w:rFonts w:ascii="Arial Narrow" w:hAnsi="Arial Narrow" w:cs="Tahoma"/>
        </w:rPr>
        <w:t>konečná.</w:t>
      </w:r>
    </w:p>
    <w:p w:rsidR="008B206E" w:rsidRPr="00596CC7" w:rsidRDefault="00AF62D0">
      <w:pPr>
        <w:pStyle w:val="Zkladntext"/>
        <w:ind w:left="820" w:right="104"/>
        <w:jc w:val="both"/>
        <w:rPr>
          <w:rFonts w:ascii="Arial Narrow" w:hAnsi="Arial Narrow" w:cs="Tahoma"/>
        </w:rPr>
      </w:pPr>
      <w:r w:rsidRPr="00596CC7">
        <w:rPr>
          <w:rFonts w:ascii="Arial Narrow" w:hAnsi="Arial Narrow" w:cs="Tahoma"/>
        </w:rPr>
        <w:t>Uchádzač uvedie navrhovanú jednotkovú cenu stanovených položiek a cenu celkom za všetky položky v požadovanom rozsahu ako cenu celkom s DPH a danú skutočnosť, že nie je platcom DPH uvedie v prílohe č. 1 – „Ponuka uchádzača“.</w:t>
      </w:r>
    </w:p>
    <w:p w:rsidR="008B206E" w:rsidRPr="00596CC7" w:rsidRDefault="008B206E">
      <w:pPr>
        <w:pStyle w:val="Zkladntext"/>
        <w:rPr>
          <w:rFonts w:ascii="Arial Narrow" w:hAnsi="Arial Narrow" w:cs="Tahoma"/>
          <w:sz w:val="26"/>
        </w:rPr>
      </w:pPr>
    </w:p>
    <w:p w:rsidR="008B206E" w:rsidRPr="00596CC7" w:rsidRDefault="008B206E">
      <w:pPr>
        <w:pStyle w:val="Zkladntext"/>
        <w:spacing w:before="3"/>
        <w:rPr>
          <w:rFonts w:ascii="Arial Narrow" w:hAnsi="Arial Narrow" w:cs="Tahoma"/>
          <w:sz w:val="22"/>
        </w:rPr>
      </w:pPr>
    </w:p>
    <w:p w:rsidR="008B206E" w:rsidRPr="00596CC7" w:rsidRDefault="00AF62D0">
      <w:pPr>
        <w:pStyle w:val="Nadpis1"/>
        <w:numPr>
          <w:ilvl w:val="0"/>
          <w:numId w:val="5"/>
        </w:numPr>
        <w:tabs>
          <w:tab w:val="left" w:pos="821"/>
        </w:tabs>
        <w:rPr>
          <w:rFonts w:ascii="Arial Narrow" w:hAnsi="Arial Narrow" w:cs="Tahoma"/>
        </w:rPr>
      </w:pPr>
      <w:r w:rsidRPr="00596CC7">
        <w:rPr>
          <w:rFonts w:ascii="Arial Narrow" w:hAnsi="Arial Narrow" w:cs="Tahoma"/>
        </w:rPr>
        <w:t>Možnosť predloženia variantných riešení:</w:t>
      </w:r>
    </w:p>
    <w:p w:rsidR="008B206E" w:rsidRPr="00596CC7" w:rsidRDefault="008B206E">
      <w:pPr>
        <w:pStyle w:val="Zkladntext"/>
        <w:spacing w:before="7"/>
        <w:rPr>
          <w:rFonts w:ascii="Arial Narrow" w:hAnsi="Arial Narrow" w:cs="Tahoma"/>
          <w:b/>
          <w:sz w:val="23"/>
        </w:rPr>
      </w:pPr>
    </w:p>
    <w:p w:rsidR="008B206E" w:rsidRPr="00596CC7" w:rsidRDefault="00AF62D0">
      <w:pPr>
        <w:pStyle w:val="Zkladntext"/>
        <w:ind w:left="820" w:right="116"/>
        <w:jc w:val="both"/>
        <w:rPr>
          <w:rFonts w:ascii="Arial Narrow" w:hAnsi="Arial Narrow" w:cs="Tahoma"/>
        </w:rPr>
      </w:pPr>
      <w:r w:rsidRPr="00596CC7">
        <w:rPr>
          <w:rFonts w:ascii="Arial Narrow" w:hAnsi="Arial Narrow" w:cs="Tahoma"/>
        </w:rPr>
        <w:t>Verejný obstarávateľ neumožňuje predloženie variantných riešení. Ak súčasťou ponuky bude aj variantné riešenie, nebude takéto variantné riešenie zaradené do vyhodnotenia ponúk.</w:t>
      </w:r>
    </w:p>
    <w:p w:rsidR="008B206E" w:rsidRPr="00596CC7" w:rsidRDefault="008B206E">
      <w:pPr>
        <w:pStyle w:val="Zkladntext"/>
        <w:spacing w:before="5"/>
        <w:rPr>
          <w:rFonts w:ascii="Arial Narrow" w:hAnsi="Arial Narrow" w:cs="Tahoma"/>
        </w:rPr>
      </w:pPr>
    </w:p>
    <w:p w:rsidR="008B206E" w:rsidRPr="00596CC7" w:rsidRDefault="00AF62D0">
      <w:pPr>
        <w:pStyle w:val="Nadpis1"/>
        <w:numPr>
          <w:ilvl w:val="0"/>
          <w:numId w:val="5"/>
        </w:numPr>
        <w:tabs>
          <w:tab w:val="left" w:pos="821"/>
        </w:tabs>
        <w:rPr>
          <w:rFonts w:ascii="Arial Narrow" w:hAnsi="Arial Narrow" w:cs="Tahoma"/>
        </w:rPr>
      </w:pPr>
      <w:r w:rsidRPr="00596CC7">
        <w:rPr>
          <w:rFonts w:ascii="Arial Narrow" w:hAnsi="Arial Narrow" w:cs="Tahoma"/>
        </w:rPr>
        <w:t>Lehota</w:t>
      </w:r>
      <w:r w:rsidRPr="00596CC7">
        <w:rPr>
          <w:rFonts w:ascii="Arial Narrow" w:hAnsi="Arial Narrow" w:cs="Tahoma"/>
          <w:spacing w:val="-1"/>
        </w:rPr>
        <w:t xml:space="preserve"> </w:t>
      </w:r>
      <w:r w:rsidRPr="00596CC7">
        <w:rPr>
          <w:rFonts w:ascii="Arial Narrow" w:hAnsi="Arial Narrow" w:cs="Tahoma"/>
        </w:rPr>
        <w:t>plnenia:</w:t>
      </w:r>
    </w:p>
    <w:p w:rsidR="008B206E" w:rsidRPr="00596CC7" w:rsidRDefault="008B206E">
      <w:pPr>
        <w:pStyle w:val="Zkladntext"/>
        <w:spacing w:before="7"/>
        <w:rPr>
          <w:rFonts w:ascii="Arial Narrow" w:hAnsi="Arial Narrow" w:cs="Tahoma"/>
          <w:b/>
          <w:sz w:val="23"/>
        </w:rPr>
      </w:pPr>
    </w:p>
    <w:p w:rsidR="008B206E" w:rsidRPr="00596CC7" w:rsidRDefault="00AF62D0">
      <w:pPr>
        <w:pStyle w:val="Zkladntext"/>
        <w:ind w:left="832"/>
        <w:jc w:val="both"/>
        <w:rPr>
          <w:rFonts w:ascii="Arial Narrow" w:hAnsi="Arial Narrow" w:cs="Tahoma"/>
        </w:rPr>
      </w:pPr>
      <w:r w:rsidRPr="00596CC7">
        <w:rPr>
          <w:rFonts w:ascii="Arial Narrow" w:hAnsi="Arial Narrow" w:cs="Tahoma"/>
        </w:rPr>
        <w:t>Požadovaná lehota plnenia predmetu zákazky:</w:t>
      </w:r>
    </w:p>
    <w:p w:rsidR="008B206E" w:rsidRPr="00596CC7" w:rsidRDefault="00AF62D0">
      <w:pPr>
        <w:pStyle w:val="Zkladntext"/>
        <w:ind w:left="820"/>
        <w:jc w:val="both"/>
        <w:rPr>
          <w:rFonts w:ascii="Arial Narrow" w:hAnsi="Arial Narrow" w:cs="Tahoma"/>
        </w:rPr>
      </w:pPr>
      <w:r w:rsidRPr="00596CC7">
        <w:rPr>
          <w:rFonts w:ascii="Arial Narrow" w:hAnsi="Arial Narrow" w:cs="Tahoma"/>
        </w:rPr>
        <w:t>Lehota plnenia predmetu zákazky je najneskôr do 15.12.2018.</w:t>
      </w:r>
    </w:p>
    <w:p w:rsidR="008B206E" w:rsidRPr="00596CC7" w:rsidRDefault="00AF62D0">
      <w:pPr>
        <w:pStyle w:val="Zkladntext"/>
        <w:spacing w:before="72"/>
        <w:ind w:left="820"/>
        <w:rPr>
          <w:rFonts w:ascii="Arial Narrow" w:hAnsi="Arial Narrow" w:cs="Tahoma"/>
        </w:rPr>
      </w:pPr>
      <w:r w:rsidRPr="00596CC7">
        <w:rPr>
          <w:rFonts w:ascii="Arial Narrow" w:hAnsi="Arial Narrow" w:cs="Tahoma"/>
        </w:rPr>
        <w:t>Verejný obstarávateľ s úspešným uchádzačom uzatvorí Zmluvu o dielo.</w:t>
      </w:r>
    </w:p>
    <w:p w:rsidR="008B206E" w:rsidRPr="00596CC7" w:rsidRDefault="008B206E">
      <w:pPr>
        <w:pStyle w:val="Zkladntext"/>
        <w:rPr>
          <w:rFonts w:ascii="Arial Narrow" w:hAnsi="Arial Narrow" w:cs="Tahoma"/>
        </w:rPr>
      </w:pPr>
    </w:p>
    <w:p w:rsidR="008B206E" w:rsidRPr="00596CC7" w:rsidRDefault="00AF62D0">
      <w:pPr>
        <w:pStyle w:val="Zkladntext"/>
        <w:ind w:left="820"/>
        <w:rPr>
          <w:rFonts w:ascii="Arial Narrow" w:hAnsi="Arial Narrow" w:cs="Tahoma"/>
        </w:rPr>
      </w:pPr>
      <w:r w:rsidRPr="00596CC7">
        <w:rPr>
          <w:rFonts w:ascii="Arial Narrow" w:hAnsi="Arial Narrow" w:cs="Tahoma"/>
        </w:rPr>
        <w:t>Zmluva zanikne riadnym ukončením a odovzdaním diela objednávateľovi ( preberací protokol )</w:t>
      </w:r>
    </w:p>
    <w:p w:rsidR="008B206E" w:rsidRPr="00596CC7" w:rsidRDefault="008B206E">
      <w:pPr>
        <w:pStyle w:val="Zkladntext"/>
        <w:spacing w:before="3"/>
        <w:rPr>
          <w:rFonts w:ascii="Arial Narrow" w:hAnsi="Arial Narrow" w:cs="Tahoma"/>
          <w:sz w:val="38"/>
        </w:rPr>
      </w:pPr>
    </w:p>
    <w:p w:rsidR="008B206E" w:rsidRPr="00596CC7" w:rsidRDefault="00AF62D0">
      <w:pPr>
        <w:pStyle w:val="Nadpis1"/>
        <w:numPr>
          <w:ilvl w:val="0"/>
          <w:numId w:val="5"/>
        </w:numPr>
        <w:tabs>
          <w:tab w:val="left" w:pos="833"/>
        </w:tabs>
        <w:ind w:left="832" w:right="105" w:hanging="360"/>
        <w:rPr>
          <w:rFonts w:ascii="Arial Narrow" w:hAnsi="Arial Narrow" w:cs="Tahoma"/>
        </w:rPr>
      </w:pPr>
      <w:r w:rsidRPr="00596CC7">
        <w:rPr>
          <w:rFonts w:ascii="Arial Narrow" w:hAnsi="Arial Narrow" w:cs="Tahoma"/>
        </w:rPr>
        <w:t>Hlavné  podmienky  financovania   a platobné   podmienky   alebo   odkaz   na dokumenty,  v ktorých sa</w:t>
      </w:r>
      <w:r w:rsidRPr="00596CC7">
        <w:rPr>
          <w:rFonts w:ascii="Arial Narrow" w:hAnsi="Arial Narrow" w:cs="Tahoma"/>
          <w:spacing w:val="-2"/>
        </w:rPr>
        <w:t xml:space="preserve"> </w:t>
      </w:r>
      <w:r w:rsidRPr="00596CC7">
        <w:rPr>
          <w:rFonts w:ascii="Arial Narrow" w:hAnsi="Arial Narrow" w:cs="Tahoma"/>
        </w:rPr>
        <w:t>uvádzajú:</w:t>
      </w:r>
    </w:p>
    <w:p w:rsidR="008B206E" w:rsidRPr="00596CC7" w:rsidRDefault="008B206E">
      <w:pPr>
        <w:pStyle w:val="Zkladntext"/>
        <w:spacing w:before="7"/>
        <w:rPr>
          <w:rFonts w:ascii="Arial Narrow" w:hAnsi="Arial Narrow" w:cs="Tahoma"/>
          <w:b/>
          <w:sz w:val="23"/>
        </w:rPr>
      </w:pPr>
    </w:p>
    <w:p w:rsidR="008B206E" w:rsidRPr="00596CC7" w:rsidRDefault="00AF62D0">
      <w:pPr>
        <w:pStyle w:val="Zkladntext"/>
        <w:tabs>
          <w:tab w:val="left" w:pos="3272"/>
          <w:tab w:val="left" w:pos="4456"/>
          <w:tab w:val="left" w:pos="4953"/>
        </w:tabs>
        <w:ind w:left="820" w:right="180"/>
        <w:rPr>
          <w:rFonts w:ascii="Arial Narrow" w:hAnsi="Arial Narrow" w:cs="Tahoma"/>
        </w:rPr>
      </w:pPr>
      <w:r w:rsidRPr="00596CC7">
        <w:rPr>
          <w:rFonts w:ascii="Arial Narrow" w:hAnsi="Arial Narrow" w:cs="Tahoma"/>
        </w:rPr>
        <w:t xml:space="preserve">Predmet   zákazky </w:t>
      </w:r>
      <w:r w:rsidRPr="00596CC7">
        <w:rPr>
          <w:rFonts w:ascii="Arial Narrow" w:hAnsi="Arial Narrow" w:cs="Tahoma"/>
          <w:spacing w:val="55"/>
        </w:rPr>
        <w:t xml:space="preserve"> </w:t>
      </w:r>
      <w:r w:rsidRPr="00596CC7">
        <w:rPr>
          <w:rFonts w:ascii="Arial Narrow" w:hAnsi="Arial Narrow" w:cs="Tahoma"/>
        </w:rPr>
        <w:t>bude   financovaný</w:t>
      </w:r>
      <w:r w:rsidRPr="00596CC7">
        <w:rPr>
          <w:rFonts w:ascii="Arial Narrow" w:hAnsi="Arial Narrow" w:cs="Tahoma"/>
        </w:rPr>
        <w:tab/>
        <w:t>z pridelenej dotácie z úradu Vlády na rozvoj športu pre rok 2018 a</w:t>
      </w:r>
      <w:r w:rsidRPr="00596CC7">
        <w:rPr>
          <w:rFonts w:ascii="Arial Narrow" w:hAnsi="Arial Narrow" w:cs="Tahoma"/>
          <w:spacing w:val="-3"/>
        </w:rPr>
        <w:t xml:space="preserve"> </w:t>
      </w:r>
      <w:r w:rsidRPr="00596CC7">
        <w:rPr>
          <w:rFonts w:ascii="Arial Narrow" w:hAnsi="Arial Narrow" w:cs="Tahoma"/>
        </w:rPr>
        <w:t>z</w:t>
      </w:r>
      <w:r w:rsidR="00990BFE">
        <w:rPr>
          <w:rFonts w:ascii="Arial Narrow" w:hAnsi="Arial Narrow" w:cs="Tahoma"/>
        </w:rPr>
        <w:t> </w:t>
      </w:r>
      <w:r w:rsidRPr="00596CC7">
        <w:rPr>
          <w:rFonts w:ascii="Arial Narrow" w:hAnsi="Arial Narrow" w:cs="Tahoma"/>
        </w:rPr>
        <w:t>rozpočtu</w:t>
      </w:r>
      <w:r w:rsidR="00990BFE">
        <w:rPr>
          <w:rFonts w:ascii="Arial Narrow" w:hAnsi="Arial Narrow" w:cs="Tahoma"/>
        </w:rPr>
        <w:t xml:space="preserve"> </w:t>
      </w:r>
      <w:r w:rsidRPr="00596CC7">
        <w:rPr>
          <w:rFonts w:ascii="Arial Narrow" w:hAnsi="Arial Narrow" w:cs="Tahoma"/>
        </w:rPr>
        <w:t>verejného</w:t>
      </w:r>
      <w:r w:rsidR="00990BFE">
        <w:rPr>
          <w:rFonts w:ascii="Arial Narrow" w:hAnsi="Arial Narrow" w:cs="Tahoma"/>
        </w:rPr>
        <w:t xml:space="preserve"> </w:t>
      </w:r>
      <w:r w:rsidRPr="00596CC7">
        <w:rPr>
          <w:rFonts w:ascii="Arial Narrow" w:hAnsi="Arial Narrow" w:cs="Tahoma"/>
        </w:rPr>
        <w:t>obstarávateľa formou bezhotovostného platobného</w:t>
      </w:r>
      <w:r w:rsidRPr="00596CC7">
        <w:rPr>
          <w:rFonts w:ascii="Arial Narrow" w:hAnsi="Arial Narrow" w:cs="Tahoma"/>
          <w:spacing w:val="-3"/>
        </w:rPr>
        <w:t xml:space="preserve"> </w:t>
      </w:r>
      <w:r w:rsidRPr="00596CC7">
        <w:rPr>
          <w:rFonts w:ascii="Arial Narrow" w:hAnsi="Arial Narrow" w:cs="Tahoma"/>
        </w:rPr>
        <w:t>styku.</w:t>
      </w:r>
    </w:p>
    <w:p w:rsidR="008B206E" w:rsidRPr="00596CC7" w:rsidRDefault="00AF62D0">
      <w:pPr>
        <w:pStyle w:val="Zkladntext"/>
        <w:ind w:left="820"/>
        <w:rPr>
          <w:rFonts w:ascii="Arial Narrow" w:hAnsi="Arial Narrow" w:cs="Tahoma"/>
        </w:rPr>
      </w:pPr>
      <w:r w:rsidRPr="00596CC7">
        <w:rPr>
          <w:rFonts w:ascii="Arial Narrow" w:hAnsi="Arial Narrow" w:cs="Tahoma"/>
        </w:rPr>
        <w:t>Zálohy nebudú poskytované.</w:t>
      </w:r>
    </w:p>
    <w:p w:rsidR="008B206E" w:rsidRPr="00596CC7" w:rsidRDefault="008B206E">
      <w:pPr>
        <w:pStyle w:val="Zkladntext"/>
        <w:rPr>
          <w:rFonts w:ascii="Arial Narrow" w:hAnsi="Arial Narrow" w:cs="Tahoma"/>
        </w:rPr>
      </w:pPr>
    </w:p>
    <w:p w:rsidR="008B206E" w:rsidRPr="00596CC7" w:rsidRDefault="00AF62D0">
      <w:pPr>
        <w:pStyle w:val="Zkladntext"/>
        <w:ind w:left="820"/>
        <w:rPr>
          <w:rFonts w:ascii="Arial Narrow" w:hAnsi="Arial Narrow" w:cs="Tahoma"/>
        </w:rPr>
      </w:pPr>
      <w:r w:rsidRPr="00596CC7">
        <w:rPr>
          <w:rFonts w:ascii="Arial Narrow" w:hAnsi="Arial Narrow" w:cs="Tahoma"/>
        </w:rPr>
        <w:t>Fakturácia – faktúra bude vystavená najneskôr do 14 dní po uskutočnení služby.</w:t>
      </w:r>
    </w:p>
    <w:p w:rsidR="008B206E" w:rsidRPr="00596CC7" w:rsidRDefault="00AF62D0">
      <w:pPr>
        <w:pStyle w:val="Zkladntext"/>
        <w:spacing w:before="1"/>
        <w:ind w:left="820"/>
        <w:rPr>
          <w:rFonts w:ascii="Arial Narrow" w:hAnsi="Arial Narrow" w:cs="Tahoma"/>
        </w:rPr>
      </w:pPr>
      <w:r w:rsidRPr="00596CC7">
        <w:rPr>
          <w:rFonts w:ascii="Arial Narrow" w:hAnsi="Arial Narrow" w:cs="Tahoma"/>
        </w:rPr>
        <w:t>Doba splatnosti faktúr bude minimálne 14 dní od ich doručenia objednávateľovi. Prílohou faktúry bude: - preberací protokol o odovzdaní a prevzatí prác a dodávok podpísaný oboma potrebné</w:t>
      </w:r>
    </w:p>
    <w:p w:rsidR="008B206E" w:rsidRPr="00596CC7" w:rsidRDefault="00AF62D0">
      <w:pPr>
        <w:pStyle w:val="Zkladntext"/>
        <w:ind w:left="820" w:right="612"/>
        <w:rPr>
          <w:rFonts w:ascii="Arial Narrow" w:hAnsi="Arial Narrow" w:cs="Tahoma"/>
        </w:rPr>
      </w:pPr>
      <w:r w:rsidRPr="00596CC7">
        <w:rPr>
          <w:rFonts w:ascii="Arial Narrow" w:hAnsi="Arial Narrow" w:cs="Tahoma"/>
        </w:rPr>
        <w:t>atesty, certifikáty a prehlásenia o zhode zabudovaných výrobkov v súlade s EU - STN N1176 a 1177</w:t>
      </w:r>
    </w:p>
    <w:p w:rsidR="008B206E" w:rsidRPr="00596CC7" w:rsidRDefault="008B206E">
      <w:pPr>
        <w:pStyle w:val="Zkladntext"/>
        <w:rPr>
          <w:rFonts w:ascii="Arial Narrow" w:hAnsi="Arial Narrow" w:cs="Tahoma"/>
        </w:rPr>
      </w:pPr>
    </w:p>
    <w:p w:rsidR="008B206E" w:rsidRPr="00596CC7" w:rsidRDefault="00AF62D0">
      <w:pPr>
        <w:pStyle w:val="Zkladntext"/>
        <w:ind w:left="820"/>
        <w:rPr>
          <w:rFonts w:ascii="Arial Narrow" w:hAnsi="Arial Narrow" w:cs="Tahoma"/>
        </w:rPr>
      </w:pPr>
      <w:r w:rsidRPr="00596CC7">
        <w:rPr>
          <w:rFonts w:ascii="Arial Narrow" w:hAnsi="Arial Narrow" w:cs="Tahoma"/>
        </w:rPr>
        <w:t>Verejný obstarávateľ neposkytuje preddavok ani zálohovú platbu.</w:t>
      </w:r>
    </w:p>
    <w:p w:rsidR="008B206E" w:rsidRPr="00596CC7" w:rsidRDefault="008B206E">
      <w:pPr>
        <w:pStyle w:val="Zkladntext"/>
        <w:rPr>
          <w:rFonts w:ascii="Arial Narrow" w:hAnsi="Arial Narrow" w:cs="Tahoma"/>
          <w:sz w:val="26"/>
        </w:rPr>
      </w:pPr>
    </w:p>
    <w:p w:rsidR="008B206E" w:rsidRPr="00596CC7" w:rsidRDefault="008B206E">
      <w:pPr>
        <w:pStyle w:val="Zkladntext"/>
        <w:rPr>
          <w:rFonts w:ascii="Arial Narrow" w:hAnsi="Arial Narrow" w:cs="Tahoma"/>
          <w:sz w:val="26"/>
        </w:rPr>
      </w:pPr>
    </w:p>
    <w:p w:rsidR="008B206E" w:rsidRPr="00596CC7" w:rsidRDefault="008B206E">
      <w:pPr>
        <w:pStyle w:val="Zkladntext"/>
        <w:spacing w:before="5"/>
        <w:rPr>
          <w:rFonts w:ascii="Arial Narrow" w:hAnsi="Arial Narrow" w:cs="Tahoma"/>
          <w:sz w:val="20"/>
        </w:rPr>
      </w:pPr>
    </w:p>
    <w:p w:rsidR="008B206E" w:rsidRPr="00596CC7" w:rsidRDefault="00AF62D0">
      <w:pPr>
        <w:pStyle w:val="Nadpis1"/>
        <w:numPr>
          <w:ilvl w:val="0"/>
          <w:numId w:val="5"/>
        </w:numPr>
        <w:tabs>
          <w:tab w:val="left" w:pos="833"/>
        </w:tabs>
        <w:ind w:left="832" w:hanging="360"/>
        <w:rPr>
          <w:rFonts w:ascii="Arial Narrow" w:hAnsi="Arial Narrow" w:cs="Tahoma"/>
        </w:rPr>
      </w:pPr>
      <w:r w:rsidRPr="00596CC7">
        <w:rPr>
          <w:rFonts w:ascii="Arial Narrow" w:hAnsi="Arial Narrow" w:cs="Tahoma"/>
        </w:rPr>
        <w:t>Podmienky účasti v danom verejnom</w:t>
      </w:r>
      <w:r w:rsidRPr="00596CC7">
        <w:rPr>
          <w:rFonts w:ascii="Arial Narrow" w:hAnsi="Arial Narrow" w:cs="Tahoma"/>
          <w:spacing w:val="-8"/>
        </w:rPr>
        <w:t xml:space="preserve"> </w:t>
      </w:r>
      <w:r w:rsidRPr="00596CC7">
        <w:rPr>
          <w:rFonts w:ascii="Arial Narrow" w:hAnsi="Arial Narrow" w:cs="Tahoma"/>
        </w:rPr>
        <w:t>obstarávaní:</w:t>
      </w:r>
    </w:p>
    <w:p w:rsidR="008B206E" w:rsidRPr="00596CC7" w:rsidRDefault="008B206E">
      <w:pPr>
        <w:pStyle w:val="Zkladntext"/>
        <w:spacing w:before="6"/>
        <w:rPr>
          <w:rFonts w:ascii="Arial Narrow" w:hAnsi="Arial Narrow" w:cs="Tahoma"/>
          <w:b/>
          <w:sz w:val="23"/>
        </w:rPr>
      </w:pPr>
    </w:p>
    <w:p w:rsidR="008B206E" w:rsidRPr="00596CC7" w:rsidRDefault="00AF62D0">
      <w:pPr>
        <w:pStyle w:val="Zkladntext"/>
        <w:spacing w:before="1"/>
        <w:ind w:left="820"/>
        <w:rPr>
          <w:rFonts w:ascii="Arial Narrow" w:hAnsi="Arial Narrow" w:cs="Tahoma"/>
        </w:rPr>
      </w:pPr>
      <w:r w:rsidRPr="00596CC7">
        <w:rPr>
          <w:rFonts w:ascii="Arial Narrow" w:hAnsi="Arial Narrow" w:cs="Tahoma"/>
        </w:rPr>
        <w:t>Oslovený hospodársky subjekt – uchádzač v cenovej ponuke predloží doklady a dokumenty preukazujúce splnenie podmienok účasti viažuce sa na:</w:t>
      </w:r>
    </w:p>
    <w:p w:rsidR="008B206E" w:rsidRPr="00596CC7" w:rsidRDefault="00AF62D0">
      <w:pPr>
        <w:pStyle w:val="Zkladntext"/>
        <w:spacing w:before="230"/>
        <w:ind w:left="820"/>
        <w:rPr>
          <w:rFonts w:ascii="Arial Narrow" w:hAnsi="Arial Narrow" w:cs="Tahoma"/>
        </w:rPr>
      </w:pPr>
      <w:r w:rsidRPr="00596CC7">
        <w:rPr>
          <w:rFonts w:ascii="Arial Narrow" w:hAnsi="Arial Narrow" w:cs="Tahoma"/>
          <w:spacing w:val="-60"/>
          <w:u w:val="single"/>
        </w:rPr>
        <w:t xml:space="preserve"> </w:t>
      </w:r>
      <w:r w:rsidRPr="00596CC7">
        <w:rPr>
          <w:rFonts w:ascii="Arial Narrow" w:hAnsi="Arial Narrow" w:cs="Tahoma"/>
          <w:u w:val="single"/>
        </w:rPr>
        <w:t>Osobné postavenie - § 32 ods. 1 písm. e) zákona o verejnom obstarávaní</w:t>
      </w:r>
    </w:p>
    <w:p w:rsidR="008B206E" w:rsidRPr="00596CC7" w:rsidRDefault="008B206E">
      <w:pPr>
        <w:pStyle w:val="Zkladntext"/>
        <w:spacing w:before="2"/>
        <w:rPr>
          <w:rFonts w:ascii="Arial Narrow" w:hAnsi="Arial Narrow" w:cs="Tahoma"/>
          <w:sz w:val="16"/>
        </w:rPr>
      </w:pPr>
    </w:p>
    <w:p w:rsidR="008B206E" w:rsidRPr="00596CC7" w:rsidRDefault="00AF62D0">
      <w:pPr>
        <w:pStyle w:val="Zkladntext"/>
        <w:spacing w:before="90"/>
        <w:ind w:left="820" w:right="102"/>
        <w:jc w:val="both"/>
        <w:rPr>
          <w:rFonts w:ascii="Arial Narrow" w:hAnsi="Arial Narrow" w:cs="Tahoma"/>
        </w:rPr>
      </w:pPr>
      <w:r w:rsidRPr="00596CC7">
        <w:rPr>
          <w:rFonts w:ascii="Arial Narrow" w:hAnsi="Arial Narrow" w:cs="Tahoma"/>
        </w:rPr>
        <w:t>Uchádzač je povinný predložiť na preukázanie osobného postavenia doklad o oprávnení podnikať (živnostenské oprávnenie alebo výpis zo živnostenského registra alebo iné než živnostenské oprávnenie vydané podľa osobitných predpisov alebo výpis z obchodného registra) alebo doklad  o zapísaní v profesijnom zozname vedenom profesijnou organizáciou, všetko podľa § 32 ods. 2 písm. e) zákona o verejnom obstarávaní, ktorým preukáže, že je oprávnený dodávať tovar, uskutočňovať stavebné práce a poskytovať služby, ktoré zodpovedajú predmetu zákazky nie starší ako 3 mesiace k termínu ponuky.</w:t>
      </w:r>
    </w:p>
    <w:p w:rsidR="008B206E" w:rsidRPr="00596CC7" w:rsidRDefault="008B206E">
      <w:pPr>
        <w:pStyle w:val="Zkladntext"/>
        <w:rPr>
          <w:rFonts w:ascii="Arial Narrow" w:hAnsi="Arial Narrow" w:cs="Tahoma"/>
          <w:sz w:val="26"/>
        </w:rPr>
      </w:pPr>
    </w:p>
    <w:p w:rsidR="008B206E" w:rsidRPr="00596CC7" w:rsidRDefault="008B206E">
      <w:pPr>
        <w:pStyle w:val="Zkladntext"/>
        <w:spacing w:before="5"/>
        <w:rPr>
          <w:rFonts w:ascii="Arial Narrow" w:hAnsi="Arial Narrow" w:cs="Tahoma"/>
          <w:sz w:val="22"/>
        </w:rPr>
      </w:pPr>
    </w:p>
    <w:p w:rsidR="008B206E" w:rsidRPr="00596CC7" w:rsidRDefault="00AF62D0">
      <w:pPr>
        <w:pStyle w:val="Nadpis1"/>
        <w:numPr>
          <w:ilvl w:val="0"/>
          <w:numId w:val="5"/>
        </w:numPr>
        <w:tabs>
          <w:tab w:val="left" w:pos="821"/>
        </w:tabs>
        <w:spacing w:before="1"/>
        <w:rPr>
          <w:rFonts w:ascii="Arial Narrow" w:hAnsi="Arial Narrow" w:cs="Tahoma"/>
        </w:rPr>
      </w:pPr>
      <w:r w:rsidRPr="00596CC7">
        <w:rPr>
          <w:rFonts w:ascii="Arial Narrow" w:hAnsi="Arial Narrow" w:cs="Tahoma"/>
        </w:rPr>
        <w:t>Obsah</w:t>
      </w:r>
      <w:r w:rsidRPr="00596CC7">
        <w:rPr>
          <w:rFonts w:ascii="Arial Narrow" w:hAnsi="Arial Narrow" w:cs="Tahoma"/>
          <w:spacing w:val="-1"/>
        </w:rPr>
        <w:t xml:space="preserve"> </w:t>
      </w:r>
      <w:r w:rsidRPr="00596CC7">
        <w:rPr>
          <w:rFonts w:ascii="Arial Narrow" w:hAnsi="Arial Narrow" w:cs="Tahoma"/>
        </w:rPr>
        <w:t>ponuky:</w:t>
      </w:r>
    </w:p>
    <w:p w:rsidR="008B206E" w:rsidRPr="00596CC7" w:rsidRDefault="008B206E">
      <w:pPr>
        <w:pStyle w:val="Zkladntext"/>
        <w:spacing w:before="7"/>
        <w:rPr>
          <w:rFonts w:ascii="Arial Narrow" w:hAnsi="Arial Narrow" w:cs="Tahoma"/>
          <w:b/>
          <w:sz w:val="23"/>
        </w:rPr>
      </w:pPr>
    </w:p>
    <w:p w:rsidR="008B206E" w:rsidRPr="00596CC7" w:rsidRDefault="00AF62D0">
      <w:pPr>
        <w:pStyle w:val="Zkladntext"/>
        <w:ind w:left="832"/>
        <w:rPr>
          <w:rFonts w:ascii="Arial Narrow" w:hAnsi="Arial Narrow" w:cs="Tahoma"/>
        </w:rPr>
      </w:pPr>
      <w:r w:rsidRPr="00596CC7">
        <w:rPr>
          <w:rFonts w:ascii="Arial Narrow" w:hAnsi="Arial Narrow" w:cs="Tahoma"/>
        </w:rPr>
        <w:t>Ponuka predložená uchádzačom musí obsahovať:</w:t>
      </w:r>
    </w:p>
    <w:p w:rsidR="008B206E" w:rsidRPr="00596CC7" w:rsidRDefault="00AF62D0">
      <w:pPr>
        <w:pStyle w:val="Odsekzoznamu"/>
        <w:numPr>
          <w:ilvl w:val="0"/>
          <w:numId w:val="4"/>
        </w:numPr>
        <w:tabs>
          <w:tab w:val="left" w:pos="963"/>
        </w:tabs>
        <w:ind w:hanging="144"/>
        <w:rPr>
          <w:rFonts w:ascii="Arial Narrow" w:hAnsi="Arial Narrow" w:cs="Tahoma"/>
          <w:sz w:val="24"/>
        </w:rPr>
      </w:pPr>
      <w:r w:rsidRPr="00596CC7">
        <w:rPr>
          <w:rFonts w:ascii="Arial Narrow" w:hAnsi="Arial Narrow" w:cs="Tahoma"/>
          <w:sz w:val="24"/>
        </w:rPr>
        <w:t>Identifikačné údaje uchádzača v rozsahu podľa prílohy č.</w:t>
      </w:r>
      <w:r w:rsidRPr="00596CC7">
        <w:rPr>
          <w:rFonts w:ascii="Arial Narrow" w:hAnsi="Arial Narrow" w:cs="Tahoma"/>
          <w:spacing w:val="-9"/>
          <w:sz w:val="24"/>
        </w:rPr>
        <w:t xml:space="preserve"> </w:t>
      </w:r>
      <w:r w:rsidRPr="00596CC7">
        <w:rPr>
          <w:rFonts w:ascii="Arial Narrow" w:hAnsi="Arial Narrow" w:cs="Tahoma"/>
          <w:sz w:val="24"/>
        </w:rPr>
        <w:t>1</w:t>
      </w:r>
    </w:p>
    <w:p w:rsidR="008B206E" w:rsidRPr="00596CC7" w:rsidRDefault="00AF62D0">
      <w:pPr>
        <w:pStyle w:val="Odsekzoznamu"/>
        <w:numPr>
          <w:ilvl w:val="0"/>
          <w:numId w:val="4"/>
        </w:numPr>
        <w:tabs>
          <w:tab w:val="left" w:pos="912"/>
        </w:tabs>
        <w:ind w:left="911" w:hanging="139"/>
        <w:rPr>
          <w:rFonts w:ascii="Arial Narrow" w:hAnsi="Arial Narrow" w:cs="Tahoma"/>
          <w:sz w:val="24"/>
        </w:rPr>
      </w:pPr>
      <w:r w:rsidRPr="00596CC7">
        <w:rPr>
          <w:rFonts w:ascii="Arial Narrow" w:hAnsi="Arial Narrow" w:cs="Tahoma"/>
          <w:sz w:val="24"/>
        </w:rPr>
        <w:t>Uchádzačom doplnený a podpísaný návrh zmluvy o</w:t>
      </w:r>
      <w:r w:rsidRPr="00596CC7">
        <w:rPr>
          <w:rFonts w:ascii="Arial Narrow" w:hAnsi="Arial Narrow" w:cs="Tahoma"/>
          <w:spacing w:val="-17"/>
          <w:sz w:val="24"/>
        </w:rPr>
        <w:t xml:space="preserve"> </w:t>
      </w:r>
      <w:r w:rsidRPr="00596CC7">
        <w:rPr>
          <w:rFonts w:ascii="Arial Narrow" w:hAnsi="Arial Narrow" w:cs="Tahoma"/>
          <w:sz w:val="24"/>
        </w:rPr>
        <w:t>dielo</w:t>
      </w:r>
    </w:p>
    <w:p w:rsidR="008B206E" w:rsidRPr="00596CC7" w:rsidRDefault="00AF62D0">
      <w:pPr>
        <w:pStyle w:val="Odsekzoznamu"/>
        <w:numPr>
          <w:ilvl w:val="0"/>
          <w:numId w:val="4"/>
        </w:numPr>
        <w:tabs>
          <w:tab w:val="left" w:pos="960"/>
        </w:tabs>
        <w:ind w:left="959" w:hanging="139"/>
        <w:rPr>
          <w:rFonts w:ascii="Arial Narrow" w:hAnsi="Arial Narrow" w:cs="Tahoma"/>
          <w:sz w:val="24"/>
        </w:rPr>
      </w:pPr>
      <w:r w:rsidRPr="00596CC7">
        <w:rPr>
          <w:rFonts w:ascii="Arial Narrow" w:hAnsi="Arial Narrow" w:cs="Tahoma"/>
          <w:sz w:val="24"/>
        </w:rPr>
        <w:t>doklady preukazujúce splnenie podmienok účasti podľa bodu 14 tejto</w:t>
      </w:r>
      <w:r w:rsidRPr="00596CC7">
        <w:rPr>
          <w:rFonts w:ascii="Arial Narrow" w:hAnsi="Arial Narrow" w:cs="Tahoma"/>
          <w:spacing w:val="-7"/>
          <w:sz w:val="24"/>
        </w:rPr>
        <w:t xml:space="preserve"> </w:t>
      </w:r>
      <w:r w:rsidRPr="00596CC7">
        <w:rPr>
          <w:rFonts w:ascii="Arial Narrow" w:hAnsi="Arial Narrow" w:cs="Tahoma"/>
          <w:sz w:val="24"/>
        </w:rPr>
        <w:t>výzvy</w:t>
      </w:r>
    </w:p>
    <w:p w:rsidR="008B206E" w:rsidRPr="00596CC7" w:rsidRDefault="00AF62D0">
      <w:pPr>
        <w:pStyle w:val="Odsekzoznamu"/>
        <w:numPr>
          <w:ilvl w:val="0"/>
          <w:numId w:val="4"/>
        </w:numPr>
        <w:tabs>
          <w:tab w:val="left" w:pos="965"/>
        </w:tabs>
        <w:ind w:right="107" w:hanging="144"/>
        <w:rPr>
          <w:rFonts w:ascii="Arial Narrow" w:hAnsi="Arial Narrow" w:cs="Tahoma"/>
          <w:sz w:val="24"/>
        </w:rPr>
      </w:pPr>
      <w:r w:rsidRPr="00596CC7">
        <w:rPr>
          <w:rFonts w:ascii="Arial Narrow" w:hAnsi="Arial Narrow" w:cs="Tahoma"/>
          <w:sz w:val="24"/>
        </w:rPr>
        <w:t>doklad o oprávnení podnikať (§ 32 ods. 2 písm. e) zákona o verejnom obstarávaní) alebo odkaz na zápis do zoznamu hospodárskych subjektov</w:t>
      </w:r>
    </w:p>
    <w:p w:rsidR="008B206E" w:rsidRPr="00596CC7" w:rsidRDefault="00AF62D0">
      <w:pPr>
        <w:pStyle w:val="Odsekzoznamu"/>
        <w:numPr>
          <w:ilvl w:val="0"/>
          <w:numId w:val="4"/>
        </w:numPr>
        <w:tabs>
          <w:tab w:val="left" w:pos="965"/>
        </w:tabs>
        <w:ind w:hanging="144"/>
        <w:rPr>
          <w:rFonts w:ascii="Arial Narrow" w:hAnsi="Arial Narrow" w:cs="Tahoma"/>
          <w:sz w:val="24"/>
        </w:rPr>
      </w:pPr>
      <w:r w:rsidRPr="00596CC7">
        <w:rPr>
          <w:rFonts w:ascii="Arial Narrow" w:hAnsi="Arial Narrow" w:cs="Tahoma"/>
          <w:sz w:val="24"/>
        </w:rPr>
        <w:t>Vyplnenú prílohu č. 1 - „Ponuka uchádzača“</w:t>
      </w:r>
    </w:p>
    <w:p w:rsidR="008B206E" w:rsidRPr="00596CC7" w:rsidRDefault="00AF62D0">
      <w:pPr>
        <w:pStyle w:val="Odsekzoznamu"/>
        <w:numPr>
          <w:ilvl w:val="0"/>
          <w:numId w:val="4"/>
        </w:numPr>
        <w:tabs>
          <w:tab w:val="left" w:pos="965"/>
          <w:tab w:val="left" w:pos="8333"/>
        </w:tabs>
        <w:ind w:right="339" w:hanging="144"/>
        <w:rPr>
          <w:rFonts w:ascii="Arial Narrow" w:hAnsi="Arial Narrow" w:cs="Tahoma"/>
          <w:sz w:val="24"/>
        </w:rPr>
      </w:pPr>
      <w:r w:rsidRPr="00596CC7">
        <w:rPr>
          <w:rFonts w:ascii="Arial Narrow" w:hAnsi="Arial Narrow" w:cs="Tahoma"/>
          <w:sz w:val="24"/>
        </w:rPr>
        <w:t>čestné vyhlásenie, že zhotoviteľ je oprávnený vykonávať raz</w:t>
      </w:r>
      <w:r w:rsidRPr="00596CC7">
        <w:rPr>
          <w:rFonts w:ascii="Arial Narrow" w:hAnsi="Arial Narrow" w:cs="Tahoma"/>
          <w:spacing w:val="-13"/>
          <w:sz w:val="24"/>
        </w:rPr>
        <w:t xml:space="preserve"> </w:t>
      </w:r>
      <w:r w:rsidRPr="00596CC7">
        <w:rPr>
          <w:rFonts w:ascii="Arial Narrow" w:hAnsi="Arial Narrow" w:cs="Tahoma"/>
          <w:sz w:val="24"/>
        </w:rPr>
        <w:t>ročne</w:t>
      </w:r>
      <w:r w:rsidRPr="00596CC7">
        <w:rPr>
          <w:rFonts w:ascii="Arial Narrow" w:hAnsi="Arial Narrow" w:cs="Tahoma"/>
          <w:spacing w:val="-2"/>
          <w:sz w:val="24"/>
        </w:rPr>
        <w:t xml:space="preserve"> </w:t>
      </w:r>
      <w:r w:rsidRPr="00596CC7">
        <w:rPr>
          <w:rFonts w:ascii="Arial Narrow" w:hAnsi="Arial Narrow" w:cs="Tahoma"/>
          <w:sz w:val="24"/>
        </w:rPr>
        <w:t>hlavnú</w:t>
      </w:r>
      <w:r w:rsidR="00990BFE">
        <w:rPr>
          <w:rFonts w:ascii="Arial Narrow" w:hAnsi="Arial Narrow" w:cs="Tahoma"/>
          <w:sz w:val="24"/>
        </w:rPr>
        <w:t xml:space="preserve"> </w:t>
      </w:r>
      <w:r w:rsidRPr="00596CC7">
        <w:rPr>
          <w:rFonts w:ascii="Arial Narrow" w:hAnsi="Arial Narrow" w:cs="Tahoma"/>
          <w:sz w:val="24"/>
        </w:rPr>
        <w:t>kontrolu a bude ju vykonávať počas celej záručnej doby</w:t>
      </w:r>
    </w:p>
    <w:p w:rsidR="008B206E" w:rsidRPr="00596CC7" w:rsidRDefault="00AF62D0">
      <w:pPr>
        <w:pStyle w:val="Odsekzoznamu"/>
        <w:numPr>
          <w:ilvl w:val="0"/>
          <w:numId w:val="4"/>
        </w:numPr>
        <w:tabs>
          <w:tab w:val="left" w:pos="965"/>
        </w:tabs>
        <w:spacing w:before="72"/>
        <w:ind w:right="596" w:hanging="144"/>
        <w:rPr>
          <w:rFonts w:ascii="Arial Narrow" w:hAnsi="Arial Narrow" w:cs="Tahoma"/>
          <w:sz w:val="24"/>
        </w:rPr>
      </w:pPr>
      <w:r w:rsidRPr="00596CC7">
        <w:rPr>
          <w:rFonts w:ascii="Arial Narrow" w:hAnsi="Arial Narrow" w:cs="Tahoma"/>
          <w:sz w:val="24"/>
        </w:rPr>
        <w:t xml:space="preserve">čestné vyhlásenie, že zhotoviteľ vykoná práce v súlade s požiadavkami objednávateľa na prvotriednu akosť, v súlade s európskymi normami EU-STN EN 1176 , 1177 a 16630, zaobstará a odovzdá </w:t>
      </w:r>
      <w:r w:rsidRPr="00596CC7">
        <w:rPr>
          <w:rFonts w:ascii="Arial Narrow" w:hAnsi="Arial Narrow" w:cs="Tahoma"/>
          <w:sz w:val="24"/>
        </w:rPr>
        <w:lastRenderedPageBreak/>
        <w:t>objednávateľovi potrebné atesty, certifikáty a prehlásenia o zhode zabudovaných</w:t>
      </w:r>
      <w:r w:rsidRPr="00596CC7">
        <w:rPr>
          <w:rFonts w:ascii="Arial Narrow" w:hAnsi="Arial Narrow" w:cs="Tahoma"/>
          <w:spacing w:val="-1"/>
          <w:sz w:val="24"/>
        </w:rPr>
        <w:t xml:space="preserve"> </w:t>
      </w:r>
      <w:r w:rsidRPr="00596CC7">
        <w:rPr>
          <w:rFonts w:ascii="Arial Narrow" w:hAnsi="Arial Narrow" w:cs="Tahoma"/>
          <w:sz w:val="24"/>
        </w:rPr>
        <w:t>výrobkov</w:t>
      </w:r>
    </w:p>
    <w:p w:rsidR="008B206E" w:rsidRPr="00596CC7" w:rsidRDefault="00AF62D0">
      <w:pPr>
        <w:pStyle w:val="Odsekzoznamu"/>
        <w:numPr>
          <w:ilvl w:val="0"/>
          <w:numId w:val="4"/>
        </w:numPr>
        <w:tabs>
          <w:tab w:val="left" w:pos="965"/>
        </w:tabs>
        <w:ind w:right="108" w:hanging="144"/>
        <w:rPr>
          <w:rFonts w:ascii="Arial Narrow" w:hAnsi="Arial Narrow" w:cs="Tahoma"/>
          <w:sz w:val="24"/>
        </w:rPr>
      </w:pPr>
      <w:r w:rsidRPr="00596CC7">
        <w:rPr>
          <w:rFonts w:ascii="Arial Narrow" w:hAnsi="Arial Narrow" w:cs="Tahoma"/>
          <w:sz w:val="24"/>
        </w:rPr>
        <w:t>čestné vyhlásenie, že záruka na jednotlivé hracie prvky je Zhotoviteľom stanovená na 60 mesiacov</w:t>
      </w:r>
    </w:p>
    <w:p w:rsidR="00720B48" w:rsidRPr="00596CC7" w:rsidRDefault="00AF62D0">
      <w:pPr>
        <w:pStyle w:val="Odsekzoznamu"/>
        <w:numPr>
          <w:ilvl w:val="0"/>
          <w:numId w:val="4"/>
        </w:numPr>
        <w:tabs>
          <w:tab w:val="left" w:pos="960"/>
        </w:tabs>
        <w:ind w:left="940" w:right="820" w:hanging="120"/>
        <w:rPr>
          <w:rFonts w:ascii="Arial Narrow" w:hAnsi="Arial Narrow" w:cs="Tahoma"/>
          <w:sz w:val="24"/>
        </w:rPr>
      </w:pPr>
      <w:r w:rsidRPr="00596CC7">
        <w:rPr>
          <w:rFonts w:ascii="Arial Narrow" w:hAnsi="Arial Narrow" w:cs="Tahoma"/>
          <w:sz w:val="24"/>
        </w:rPr>
        <w:t xml:space="preserve">príloha č. 2 podpísanú a doplnenú zmluvu v 4 vyhotoveniach podľa </w:t>
      </w:r>
    </w:p>
    <w:p w:rsidR="008B206E" w:rsidRPr="00596CC7" w:rsidRDefault="00AF62D0">
      <w:pPr>
        <w:pStyle w:val="Odsekzoznamu"/>
        <w:numPr>
          <w:ilvl w:val="0"/>
          <w:numId w:val="4"/>
        </w:numPr>
        <w:tabs>
          <w:tab w:val="left" w:pos="1528"/>
          <w:tab w:val="left" w:pos="1529"/>
        </w:tabs>
        <w:ind w:left="1528" w:hanging="708"/>
        <w:rPr>
          <w:rFonts w:ascii="Arial Narrow" w:hAnsi="Arial Narrow" w:cs="Tahoma"/>
          <w:sz w:val="24"/>
        </w:rPr>
      </w:pPr>
      <w:r w:rsidRPr="00596CC7">
        <w:rPr>
          <w:rFonts w:ascii="Arial Narrow" w:hAnsi="Arial Narrow" w:cs="Tahoma"/>
          <w:sz w:val="24"/>
        </w:rPr>
        <w:t>Príloha č. 3 Vyhlásenie o použitých materiáloch</w:t>
      </w:r>
    </w:p>
    <w:p w:rsidR="008B206E" w:rsidRPr="00596CC7" w:rsidRDefault="00AF62D0">
      <w:pPr>
        <w:pStyle w:val="Odsekzoznamu"/>
        <w:numPr>
          <w:ilvl w:val="0"/>
          <w:numId w:val="4"/>
        </w:numPr>
        <w:tabs>
          <w:tab w:val="left" w:pos="1528"/>
          <w:tab w:val="left" w:pos="1529"/>
        </w:tabs>
        <w:ind w:left="1528" w:hanging="708"/>
        <w:rPr>
          <w:rFonts w:ascii="Arial Narrow" w:hAnsi="Arial Narrow" w:cs="Tahoma"/>
          <w:sz w:val="24"/>
        </w:rPr>
      </w:pPr>
      <w:r w:rsidRPr="00596CC7">
        <w:rPr>
          <w:rFonts w:ascii="Arial Narrow" w:hAnsi="Arial Narrow" w:cs="Tahoma"/>
          <w:sz w:val="24"/>
        </w:rPr>
        <w:t>Príloha č. 4 výkaz výmer</w:t>
      </w:r>
    </w:p>
    <w:p w:rsidR="008B206E" w:rsidRPr="00596CC7" w:rsidRDefault="008B206E">
      <w:pPr>
        <w:pStyle w:val="Zkladntext"/>
        <w:spacing w:before="5"/>
        <w:rPr>
          <w:rFonts w:ascii="Arial Narrow" w:hAnsi="Arial Narrow" w:cs="Tahoma"/>
        </w:rPr>
      </w:pPr>
    </w:p>
    <w:p w:rsidR="008B206E" w:rsidRPr="00596CC7" w:rsidRDefault="00AF62D0" w:rsidP="0028745F">
      <w:pPr>
        <w:pStyle w:val="Nadpis1"/>
        <w:ind w:left="472" w:firstLine="0"/>
        <w:rPr>
          <w:rFonts w:ascii="Arial Narrow" w:hAnsi="Arial Narrow" w:cs="Tahoma"/>
        </w:rPr>
      </w:pPr>
      <w:r w:rsidRPr="00596CC7">
        <w:rPr>
          <w:rFonts w:ascii="Arial Narrow" w:hAnsi="Arial Narrow" w:cs="Tahoma"/>
        </w:rPr>
        <w:t>Nepredloženie dokladov v zmysle bodov 14. a 15. tejto Výzvy zakladá právo verejného obstarávateľa nezaradiť ponuku do procesu vyhodnotenia predložených ponúk.</w:t>
      </w:r>
    </w:p>
    <w:p w:rsidR="008B206E" w:rsidRPr="00596CC7" w:rsidRDefault="008B206E">
      <w:pPr>
        <w:pStyle w:val="Zkladntext"/>
        <w:rPr>
          <w:rFonts w:ascii="Arial Narrow" w:hAnsi="Arial Narrow" w:cs="Tahoma"/>
          <w:b/>
          <w:sz w:val="26"/>
        </w:rPr>
      </w:pPr>
    </w:p>
    <w:p w:rsidR="008B206E" w:rsidRPr="00596CC7" w:rsidRDefault="00AF62D0">
      <w:pPr>
        <w:pStyle w:val="Odsekzoznamu"/>
        <w:numPr>
          <w:ilvl w:val="0"/>
          <w:numId w:val="5"/>
        </w:numPr>
        <w:tabs>
          <w:tab w:val="left" w:pos="833"/>
        </w:tabs>
        <w:spacing w:before="208"/>
        <w:ind w:left="832" w:hanging="360"/>
        <w:rPr>
          <w:rFonts w:ascii="Arial Narrow" w:hAnsi="Arial Narrow" w:cs="Tahoma"/>
          <w:b/>
          <w:sz w:val="24"/>
        </w:rPr>
      </w:pPr>
      <w:r w:rsidRPr="00596CC7">
        <w:rPr>
          <w:rFonts w:ascii="Arial Narrow" w:hAnsi="Arial Narrow" w:cs="Tahoma"/>
          <w:b/>
          <w:sz w:val="24"/>
        </w:rPr>
        <w:t>Predloženie ponuky, forma predloženia</w:t>
      </w:r>
      <w:r w:rsidRPr="00596CC7">
        <w:rPr>
          <w:rFonts w:ascii="Arial Narrow" w:hAnsi="Arial Narrow" w:cs="Tahoma"/>
          <w:b/>
          <w:spacing w:val="-1"/>
          <w:sz w:val="24"/>
        </w:rPr>
        <w:t xml:space="preserve"> </w:t>
      </w:r>
      <w:r w:rsidRPr="00596CC7">
        <w:rPr>
          <w:rFonts w:ascii="Arial Narrow" w:hAnsi="Arial Narrow" w:cs="Tahoma"/>
          <w:b/>
          <w:sz w:val="24"/>
        </w:rPr>
        <w:t>ponuky:</w:t>
      </w:r>
    </w:p>
    <w:p w:rsidR="008B206E" w:rsidRPr="00596CC7" w:rsidRDefault="008B206E">
      <w:pPr>
        <w:pStyle w:val="Zkladntext"/>
        <w:spacing w:before="6"/>
        <w:rPr>
          <w:rFonts w:ascii="Arial Narrow" w:hAnsi="Arial Narrow" w:cs="Tahoma"/>
          <w:b/>
          <w:sz w:val="23"/>
        </w:rPr>
      </w:pPr>
    </w:p>
    <w:p w:rsidR="008B206E" w:rsidRPr="00596CC7" w:rsidRDefault="00AF62D0">
      <w:pPr>
        <w:pStyle w:val="Zkladntext"/>
        <w:spacing w:before="1"/>
        <w:ind w:left="820"/>
        <w:rPr>
          <w:rFonts w:ascii="Arial Narrow" w:hAnsi="Arial Narrow" w:cs="Tahoma"/>
        </w:rPr>
      </w:pPr>
      <w:r w:rsidRPr="00596CC7">
        <w:rPr>
          <w:rFonts w:ascii="Arial Narrow" w:hAnsi="Arial Narrow" w:cs="Tahoma"/>
        </w:rPr>
        <w:t>Uchádzač môže predložiť iba jednu ponuku.</w:t>
      </w:r>
    </w:p>
    <w:p w:rsidR="008B206E" w:rsidRPr="00596CC7" w:rsidRDefault="008B206E">
      <w:pPr>
        <w:pStyle w:val="Zkladntext"/>
        <w:spacing w:before="11"/>
        <w:rPr>
          <w:rFonts w:ascii="Arial Narrow" w:hAnsi="Arial Narrow" w:cs="Tahoma"/>
          <w:sz w:val="23"/>
        </w:rPr>
      </w:pPr>
    </w:p>
    <w:p w:rsidR="008B206E" w:rsidRPr="00596CC7" w:rsidRDefault="00AF62D0">
      <w:pPr>
        <w:pStyle w:val="Zkladntext"/>
        <w:ind w:left="820"/>
        <w:rPr>
          <w:rFonts w:ascii="Arial Narrow" w:hAnsi="Arial Narrow" w:cs="Tahoma"/>
        </w:rPr>
      </w:pPr>
      <w:r w:rsidRPr="00596CC7">
        <w:rPr>
          <w:rFonts w:ascii="Arial Narrow" w:hAnsi="Arial Narrow" w:cs="Tahoma"/>
        </w:rPr>
        <w:t xml:space="preserve">Ponuka sa </w:t>
      </w:r>
      <w:r w:rsidR="00990BFE">
        <w:rPr>
          <w:rFonts w:ascii="Arial Narrow" w:hAnsi="Arial Narrow" w:cs="Tahoma"/>
        </w:rPr>
        <w:t xml:space="preserve">predkladá v trvalo nemeniteľnej </w:t>
      </w:r>
      <w:r w:rsidRPr="00596CC7">
        <w:rPr>
          <w:rFonts w:ascii="Arial Narrow" w:hAnsi="Arial Narrow" w:cs="Tahoma"/>
        </w:rPr>
        <w:t xml:space="preserve"> forme, písomne a v listinnej podobe.</w:t>
      </w:r>
    </w:p>
    <w:p w:rsidR="008B206E" w:rsidRPr="00596CC7" w:rsidRDefault="00AF62D0">
      <w:pPr>
        <w:pStyle w:val="Zkladntext"/>
        <w:ind w:left="820" w:right="1028"/>
        <w:rPr>
          <w:rFonts w:ascii="Arial Narrow" w:hAnsi="Arial Narrow" w:cs="Tahoma"/>
        </w:rPr>
      </w:pPr>
      <w:r w:rsidRPr="00596CC7">
        <w:rPr>
          <w:rFonts w:ascii="Arial Narrow" w:hAnsi="Arial Narrow" w:cs="Tahoma"/>
        </w:rPr>
        <w:t>Ponuka a všetky doklady a dokumenty, ktoré tvoria obsah ponuky musia byť vyhotovené Ponuka sa predkladá v uzavretom neprehľadnom obale/obálke.</w:t>
      </w:r>
    </w:p>
    <w:p w:rsidR="008B206E" w:rsidRPr="00596CC7" w:rsidRDefault="00AF62D0">
      <w:pPr>
        <w:pStyle w:val="Zkladntext"/>
        <w:ind w:left="820"/>
        <w:rPr>
          <w:rFonts w:ascii="Arial Narrow" w:hAnsi="Arial Narrow" w:cs="Tahoma"/>
        </w:rPr>
      </w:pPr>
      <w:r w:rsidRPr="00596CC7">
        <w:rPr>
          <w:rFonts w:ascii="Arial Narrow" w:hAnsi="Arial Narrow" w:cs="Tahoma"/>
        </w:rPr>
        <w:t>Obal ponuky musí obsahovať nasledovné:</w:t>
      </w:r>
    </w:p>
    <w:p w:rsidR="008B206E" w:rsidRPr="00596CC7" w:rsidRDefault="00AF62D0">
      <w:pPr>
        <w:pStyle w:val="Odsekzoznamu"/>
        <w:numPr>
          <w:ilvl w:val="0"/>
          <w:numId w:val="3"/>
        </w:numPr>
        <w:tabs>
          <w:tab w:val="left" w:pos="1569"/>
          <w:tab w:val="left" w:pos="1570"/>
          <w:tab w:val="left" w:pos="3045"/>
          <w:tab w:val="left" w:pos="6888"/>
          <w:tab w:val="left" w:pos="8229"/>
          <w:tab w:val="left" w:pos="8994"/>
          <w:tab w:val="left" w:pos="10090"/>
        </w:tabs>
        <w:ind w:right="107"/>
        <w:rPr>
          <w:rFonts w:ascii="Arial Narrow" w:hAnsi="Arial Narrow" w:cs="Tahoma"/>
          <w:sz w:val="24"/>
        </w:rPr>
      </w:pPr>
      <w:r w:rsidRPr="00596CC7">
        <w:rPr>
          <w:rFonts w:ascii="Arial Narrow" w:hAnsi="Arial Narrow" w:cs="Tahoma"/>
          <w:sz w:val="24"/>
        </w:rPr>
        <w:t>obchodné meno a adresu</w:t>
      </w:r>
      <w:r w:rsidRPr="00596CC7">
        <w:rPr>
          <w:rFonts w:ascii="Arial Narrow" w:hAnsi="Arial Narrow" w:cs="Tahoma"/>
          <w:spacing w:val="-5"/>
          <w:sz w:val="24"/>
        </w:rPr>
        <w:t xml:space="preserve"> </w:t>
      </w:r>
      <w:r w:rsidRPr="00596CC7">
        <w:rPr>
          <w:rFonts w:ascii="Arial Narrow" w:hAnsi="Arial Narrow" w:cs="Tahoma"/>
          <w:sz w:val="24"/>
        </w:rPr>
        <w:t>verejného</w:t>
      </w:r>
      <w:r w:rsidRPr="00596CC7">
        <w:rPr>
          <w:rFonts w:ascii="Arial Narrow" w:hAnsi="Arial Narrow" w:cs="Tahoma"/>
          <w:spacing w:val="55"/>
          <w:sz w:val="24"/>
        </w:rPr>
        <w:t xml:space="preserve"> </w:t>
      </w:r>
      <w:r w:rsidRPr="00596CC7">
        <w:rPr>
          <w:rFonts w:ascii="Arial Narrow" w:hAnsi="Arial Narrow" w:cs="Tahoma"/>
          <w:sz w:val="24"/>
        </w:rPr>
        <w:t>obstarávateľa</w:t>
      </w:r>
      <w:r w:rsidR="00990BFE">
        <w:rPr>
          <w:rFonts w:ascii="Arial Narrow" w:hAnsi="Arial Narrow" w:cs="Tahoma"/>
          <w:sz w:val="24"/>
        </w:rPr>
        <w:t xml:space="preserve"> </w:t>
      </w:r>
      <w:r w:rsidRPr="00596CC7">
        <w:rPr>
          <w:rFonts w:ascii="Arial Narrow" w:hAnsi="Arial Narrow" w:cs="Tahoma"/>
          <w:sz w:val="24"/>
        </w:rPr>
        <w:t>uvedenú</w:t>
      </w:r>
      <w:r w:rsidRPr="00596CC7">
        <w:rPr>
          <w:rFonts w:ascii="Arial Narrow" w:hAnsi="Arial Narrow" w:cs="Tahoma"/>
          <w:sz w:val="24"/>
        </w:rPr>
        <w:tab/>
        <w:t>vo</w:t>
      </w:r>
      <w:r w:rsidR="00990BFE">
        <w:rPr>
          <w:rFonts w:ascii="Arial Narrow" w:hAnsi="Arial Narrow" w:cs="Tahoma"/>
          <w:sz w:val="24"/>
        </w:rPr>
        <w:t xml:space="preserve"> </w:t>
      </w:r>
      <w:r w:rsidRPr="00596CC7">
        <w:rPr>
          <w:rFonts w:ascii="Arial Narrow" w:hAnsi="Arial Narrow" w:cs="Tahoma"/>
          <w:sz w:val="24"/>
        </w:rPr>
        <w:t>výzve</w:t>
      </w:r>
      <w:r w:rsidR="00990BFE">
        <w:rPr>
          <w:rFonts w:ascii="Arial Narrow" w:hAnsi="Arial Narrow" w:cs="Tahoma"/>
          <w:sz w:val="24"/>
        </w:rPr>
        <w:t xml:space="preserve"> </w:t>
      </w:r>
      <w:r w:rsidRPr="00596CC7">
        <w:rPr>
          <w:rFonts w:ascii="Arial Narrow" w:hAnsi="Arial Narrow" w:cs="Tahoma"/>
          <w:sz w:val="24"/>
        </w:rPr>
        <w:t>na predkladanie</w:t>
      </w:r>
      <w:r w:rsidRPr="00596CC7">
        <w:rPr>
          <w:rFonts w:ascii="Arial Narrow" w:hAnsi="Arial Narrow" w:cs="Tahoma"/>
          <w:sz w:val="24"/>
        </w:rPr>
        <w:tab/>
        <w:t>ponúk</w:t>
      </w:r>
    </w:p>
    <w:p w:rsidR="008B206E" w:rsidRPr="00596CC7" w:rsidRDefault="00AF62D0">
      <w:pPr>
        <w:pStyle w:val="Odsekzoznamu"/>
        <w:numPr>
          <w:ilvl w:val="0"/>
          <w:numId w:val="3"/>
        </w:numPr>
        <w:tabs>
          <w:tab w:val="left" w:pos="1569"/>
          <w:tab w:val="left" w:pos="1570"/>
        </w:tabs>
        <w:spacing w:before="1"/>
        <w:rPr>
          <w:rFonts w:ascii="Arial Narrow" w:hAnsi="Arial Narrow" w:cs="Tahoma"/>
          <w:sz w:val="24"/>
        </w:rPr>
      </w:pPr>
      <w:r w:rsidRPr="00596CC7">
        <w:rPr>
          <w:rFonts w:ascii="Arial Narrow" w:hAnsi="Arial Narrow" w:cs="Tahoma"/>
          <w:sz w:val="24"/>
        </w:rPr>
        <w:t>obchodné meno a sídlo alebo miesto podnikania</w:t>
      </w:r>
      <w:r w:rsidRPr="00596CC7">
        <w:rPr>
          <w:rFonts w:ascii="Arial Narrow" w:hAnsi="Arial Narrow" w:cs="Tahoma"/>
          <w:spacing w:val="53"/>
          <w:sz w:val="24"/>
        </w:rPr>
        <w:t xml:space="preserve"> </w:t>
      </w:r>
      <w:r w:rsidRPr="00596CC7">
        <w:rPr>
          <w:rFonts w:ascii="Arial Narrow" w:hAnsi="Arial Narrow" w:cs="Tahoma"/>
          <w:sz w:val="24"/>
        </w:rPr>
        <w:t>uchádzača</w:t>
      </w:r>
    </w:p>
    <w:p w:rsidR="008B206E" w:rsidRPr="00596CC7" w:rsidRDefault="00AF62D0">
      <w:pPr>
        <w:pStyle w:val="Odsekzoznamu"/>
        <w:numPr>
          <w:ilvl w:val="0"/>
          <w:numId w:val="3"/>
        </w:numPr>
        <w:tabs>
          <w:tab w:val="left" w:pos="1569"/>
          <w:tab w:val="left" w:pos="1570"/>
        </w:tabs>
        <w:rPr>
          <w:rFonts w:ascii="Arial Narrow" w:hAnsi="Arial Narrow" w:cs="Tahoma"/>
          <w:b/>
          <w:sz w:val="24"/>
        </w:rPr>
      </w:pPr>
      <w:r w:rsidRPr="00596CC7">
        <w:rPr>
          <w:rFonts w:ascii="Arial Narrow" w:hAnsi="Arial Narrow" w:cs="Tahoma"/>
          <w:sz w:val="24"/>
        </w:rPr>
        <w:t>označenie: „</w:t>
      </w:r>
      <w:r w:rsidRPr="00596CC7">
        <w:rPr>
          <w:rFonts w:ascii="Arial Narrow" w:hAnsi="Arial Narrow" w:cs="Tahoma"/>
          <w:b/>
          <w:sz w:val="24"/>
        </w:rPr>
        <w:t>SÚŤAŽ –</w:t>
      </w:r>
      <w:r w:rsidRPr="00596CC7">
        <w:rPr>
          <w:rFonts w:ascii="Arial Narrow" w:hAnsi="Arial Narrow" w:cs="Tahoma"/>
          <w:b/>
          <w:spacing w:val="56"/>
          <w:sz w:val="24"/>
        </w:rPr>
        <w:t xml:space="preserve"> </w:t>
      </w:r>
      <w:r w:rsidRPr="00596CC7">
        <w:rPr>
          <w:rFonts w:ascii="Arial Narrow" w:hAnsi="Arial Narrow" w:cs="Tahoma"/>
          <w:b/>
          <w:sz w:val="24"/>
        </w:rPr>
        <w:t>neotvárať“</w:t>
      </w:r>
    </w:p>
    <w:p w:rsidR="008B206E" w:rsidRPr="00596CC7" w:rsidRDefault="00AF62D0">
      <w:pPr>
        <w:pStyle w:val="Odsekzoznamu"/>
        <w:numPr>
          <w:ilvl w:val="0"/>
          <w:numId w:val="3"/>
        </w:numPr>
        <w:tabs>
          <w:tab w:val="left" w:pos="1569"/>
          <w:tab w:val="left" w:pos="1570"/>
        </w:tabs>
        <w:rPr>
          <w:rFonts w:ascii="Arial Narrow" w:hAnsi="Arial Narrow" w:cs="Tahoma"/>
          <w:b/>
          <w:sz w:val="24"/>
        </w:rPr>
      </w:pPr>
      <w:r w:rsidRPr="00596CC7">
        <w:rPr>
          <w:rFonts w:ascii="Arial Narrow" w:hAnsi="Arial Narrow" w:cs="Tahoma"/>
          <w:sz w:val="24"/>
        </w:rPr>
        <w:t>označenie hesla súťaže:</w:t>
      </w:r>
      <w:r w:rsidRPr="00596CC7">
        <w:rPr>
          <w:rFonts w:ascii="Arial Narrow" w:hAnsi="Arial Narrow" w:cs="Tahoma"/>
          <w:spacing w:val="-6"/>
          <w:sz w:val="24"/>
        </w:rPr>
        <w:t xml:space="preserve"> </w:t>
      </w:r>
      <w:r w:rsidRPr="00596CC7">
        <w:rPr>
          <w:rFonts w:ascii="Arial Narrow" w:hAnsi="Arial Narrow" w:cs="Tahoma"/>
          <w:sz w:val="24"/>
        </w:rPr>
        <w:t>„</w:t>
      </w:r>
      <w:r w:rsidRPr="00596CC7">
        <w:rPr>
          <w:rFonts w:ascii="Arial Narrow" w:hAnsi="Arial Narrow" w:cs="Tahoma"/>
          <w:sz w:val="24"/>
          <w:u w:val="thick"/>
        </w:rPr>
        <w:t xml:space="preserve"> </w:t>
      </w:r>
      <w:r w:rsidRPr="00596CC7">
        <w:rPr>
          <w:rFonts w:ascii="Arial Narrow" w:hAnsi="Arial Narrow" w:cs="Tahoma"/>
          <w:b/>
          <w:sz w:val="24"/>
          <w:u w:val="thick"/>
        </w:rPr>
        <w:t>Detské ihrisko</w:t>
      </w:r>
      <w:r w:rsidRPr="00596CC7">
        <w:rPr>
          <w:rFonts w:ascii="Arial Narrow" w:hAnsi="Arial Narrow" w:cs="Tahoma"/>
          <w:b/>
          <w:sz w:val="24"/>
        </w:rPr>
        <w:t>“</w:t>
      </w:r>
    </w:p>
    <w:p w:rsidR="008B206E" w:rsidRPr="00596CC7" w:rsidRDefault="008B206E">
      <w:pPr>
        <w:pStyle w:val="Zkladntext"/>
        <w:rPr>
          <w:rFonts w:ascii="Arial Narrow" w:hAnsi="Arial Narrow" w:cs="Tahoma"/>
          <w:b/>
          <w:sz w:val="20"/>
        </w:rPr>
      </w:pPr>
    </w:p>
    <w:p w:rsidR="008B206E" w:rsidRPr="00596CC7" w:rsidRDefault="008B206E">
      <w:pPr>
        <w:pStyle w:val="Zkladntext"/>
        <w:rPr>
          <w:rFonts w:ascii="Arial Narrow" w:hAnsi="Arial Narrow" w:cs="Tahoma"/>
          <w:b/>
          <w:sz w:val="20"/>
        </w:rPr>
      </w:pPr>
    </w:p>
    <w:p w:rsidR="008B206E" w:rsidRPr="00596CC7" w:rsidRDefault="008B206E">
      <w:pPr>
        <w:pStyle w:val="Zkladntext"/>
        <w:spacing w:before="7"/>
        <w:rPr>
          <w:rFonts w:ascii="Arial Narrow" w:hAnsi="Arial Narrow" w:cs="Tahoma"/>
          <w:b/>
        </w:rPr>
      </w:pPr>
    </w:p>
    <w:p w:rsidR="008B206E" w:rsidRPr="00596CC7" w:rsidRDefault="00AF62D0">
      <w:pPr>
        <w:pStyle w:val="Nadpis1"/>
        <w:numPr>
          <w:ilvl w:val="0"/>
          <w:numId w:val="5"/>
        </w:numPr>
        <w:tabs>
          <w:tab w:val="left" w:pos="821"/>
        </w:tabs>
        <w:spacing w:before="90"/>
        <w:rPr>
          <w:rFonts w:ascii="Arial Narrow" w:hAnsi="Arial Narrow" w:cs="Tahoma"/>
        </w:rPr>
      </w:pPr>
      <w:r w:rsidRPr="00596CC7">
        <w:rPr>
          <w:rFonts w:ascii="Arial Narrow" w:hAnsi="Arial Narrow" w:cs="Tahoma"/>
        </w:rPr>
        <w:t>Lehota a miesto na predkladanie</w:t>
      </w:r>
      <w:r w:rsidRPr="00596CC7">
        <w:rPr>
          <w:rFonts w:ascii="Arial Narrow" w:hAnsi="Arial Narrow" w:cs="Tahoma"/>
          <w:spacing w:val="-3"/>
        </w:rPr>
        <w:t xml:space="preserve"> </w:t>
      </w:r>
      <w:r w:rsidRPr="00596CC7">
        <w:rPr>
          <w:rFonts w:ascii="Arial Narrow" w:hAnsi="Arial Narrow" w:cs="Tahoma"/>
        </w:rPr>
        <w:t>ponúk:</w:t>
      </w:r>
    </w:p>
    <w:p w:rsidR="008B206E" w:rsidRPr="00596CC7" w:rsidRDefault="008B206E">
      <w:pPr>
        <w:pStyle w:val="Zkladntext"/>
        <w:spacing w:before="4"/>
        <w:rPr>
          <w:rFonts w:ascii="Arial Narrow" w:hAnsi="Arial Narrow" w:cs="Tahoma"/>
          <w:b/>
          <w:sz w:val="23"/>
        </w:rPr>
      </w:pPr>
    </w:p>
    <w:p w:rsidR="008B206E" w:rsidRPr="00596CC7" w:rsidRDefault="00AF62D0">
      <w:pPr>
        <w:pStyle w:val="Zkladntext"/>
        <w:ind w:left="820"/>
        <w:rPr>
          <w:rFonts w:ascii="Arial Narrow" w:hAnsi="Arial Narrow" w:cs="Tahoma"/>
        </w:rPr>
      </w:pPr>
      <w:r w:rsidRPr="00596CC7">
        <w:rPr>
          <w:rFonts w:ascii="Arial Narrow" w:hAnsi="Arial Narrow" w:cs="Tahoma"/>
        </w:rPr>
        <w:t>Lehota na predkladanie ponúk:</w:t>
      </w:r>
    </w:p>
    <w:p w:rsidR="008B206E" w:rsidRPr="00596CC7" w:rsidRDefault="008B206E">
      <w:pPr>
        <w:pStyle w:val="Zkladntext"/>
        <w:spacing w:before="5"/>
        <w:rPr>
          <w:rFonts w:ascii="Arial Narrow" w:hAnsi="Arial Narrow" w:cs="Tahoma"/>
        </w:rPr>
      </w:pPr>
    </w:p>
    <w:p w:rsidR="008B206E" w:rsidRPr="00596CC7" w:rsidRDefault="00AF62D0">
      <w:pPr>
        <w:pStyle w:val="Nadpis1"/>
        <w:spacing w:line="274" w:lineRule="exact"/>
        <w:ind w:left="3417" w:firstLine="0"/>
        <w:rPr>
          <w:rFonts w:ascii="Arial Narrow" w:hAnsi="Arial Narrow" w:cs="Tahoma"/>
        </w:rPr>
      </w:pPr>
      <w:r w:rsidRPr="00596CC7">
        <w:rPr>
          <w:rFonts w:ascii="Arial Narrow" w:hAnsi="Arial Narrow" w:cs="Tahoma"/>
        </w:rPr>
        <w:t xml:space="preserve">najneskôr do </w:t>
      </w:r>
      <w:r w:rsidR="00990BFE">
        <w:rPr>
          <w:rFonts w:ascii="Arial Narrow" w:hAnsi="Arial Narrow" w:cs="Tahoma"/>
        </w:rPr>
        <w:t>15</w:t>
      </w:r>
      <w:r w:rsidRPr="00596CC7">
        <w:rPr>
          <w:rFonts w:ascii="Arial Narrow" w:hAnsi="Arial Narrow" w:cs="Tahoma"/>
        </w:rPr>
        <w:t>.0</w:t>
      </w:r>
      <w:r w:rsidR="00720B48" w:rsidRPr="00596CC7">
        <w:rPr>
          <w:rFonts w:ascii="Arial Narrow" w:hAnsi="Arial Narrow" w:cs="Tahoma"/>
        </w:rPr>
        <w:t>8</w:t>
      </w:r>
      <w:r w:rsidRPr="00596CC7">
        <w:rPr>
          <w:rFonts w:ascii="Arial Narrow" w:hAnsi="Arial Narrow" w:cs="Tahoma"/>
        </w:rPr>
        <w:t>.2018 do 1</w:t>
      </w:r>
      <w:r w:rsidR="00720B48" w:rsidRPr="00596CC7">
        <w:rPr>
          <w:rFonts w:ascii="Arial Narrow" w:hAnsi="Arial Narrow" w:cs="Tahoma"/>
        </w:rPr>
        <w:t>1</w:t>
      </w:r>
      <w:r w:rsidRPr="00596CC7">
        <w:rPr>
          <w:rFonts w:ascii="Arial Narrow" w:hAnsi="Arial Narrow" w:cs="Tahoma"/>
        </w:rPr>
        <w:t>.00 hod</w:t>
      </w:r>
    </w:p>
    <w:p w:rsidR="008B206E" w:rsidRPr="00596CC7" w:rsidRDefault="00AF62D0">
      <w:pPr>
        <w:pStyle w:val="Zkladntext"/>
        <w:spacing w:line="274" w:lineRule="exact"/>
        <w:ind w:left="832"/>
        <w:rPr>
          <w:rFonts w:ascii="Arial Narrow" w:hAnsi="Arial Narrow" w:cs="Tahoma"/>
        </w:rPr>
      </w:pPr>
      <w:r w:rsidRPr="00596CC7">
        <w:rPr>
          <w:rFonts w:ascii="Arial Narrow" w:hAnsi="Arial Narrow" w:cs="Tahoma"/>
        </w:rPr>
        <w:t>Adresa, na ktorú sa majú ponuky doručiť:</w:t>
      </w:r>
    </w:p>
    <w:p w:rsidR="0028745F" w:rsidRPr="00596CC7" w:rsidRDefault="00AF62D0" w:rsidP="0028745F">
      <w:pPr>
        <w:pStyle w:val="Zkladntext"/>
        <w:tabs>
          <w:tab w:val="left" w:pos="1552"/>
        </w:tabs>
        <w:ind w:left="1192" w:right="533"/>
        <w:rPr>
          <w:rFonts w:ascii="Arial Narrow" w:hAnsi="Arial Narrow" w:cs="Tahoma"/>
        </w:rPr>
      </w:pPr>
      <w:r w:rsidRPr="00596CC7">
        <w:rPr>
          <w:rFonts w:ascii="Arial Narrow" w:hAnsi="Arial Narrow" w:cs="Tahoma"/>
        </w:rPr>
        <w:t>-</w:t>
      </w:r>
      <w:r w:rsidRPr="00596CC7">
        <w:rPr>
          <w:rFonts w:ascii="Arial Narrow" w:hAnsi="Arial Narrow" w:cs="Tahoma"/>
        </w:rPr>
        <w:tab/>
        <w:t>doručovanie poštou/inou doručovateľskou službou - na</w:t>
      </w:r>
      <w:r w:rsidR="0028745F" w:rsidRPr="00596CC7">
        <w:rPr>
          <w:rFonts w:ascii="Arial Narrow" w:hAnsi="Arial Narrow" w:cs="Tahoma"/>
        </w:rPr>
        <w:t xml:space="preserve"> adresu verejného obstarávateľa</w:t>
      </w:r>
    </w:p>
    <w:p w:rsidR="008B206E" w:rsidRPr="00596CC7" w:rsidRDefault="00720B48" w:rsidP="0028745F">
      <w:pPr>
        <w:pStyle w:val="Zkladntext"/>
        <w:tabs>
          <w:tab w:val="left" w:pos="1552"/>
        </w:tabs>
        <w:ind w:left="1192" w:right="533"/>
        <w:rPr>
          <w:rFonts w:ascii="Arial Narrow" w:hAnsi="Arial Narrow" w:cs="Tahoma"/>
        </w:rPr>
      </w:pPr>
      <w:r w:rsidRPr="00596CC7">
        <w:rPr>
          <w:rFonts w:ascii="Arial Narrow" w:hAnsi="Arial Narrow" w:cs="Tahoma"/>
        </w:rPr>
        <w:t xml:space="preserve">Obecný úrad, </w:t>
      </w:r>
      <w:r w:rsidRPr="00596CC7">
        <w:rPr>
          <w:rFonts w:ascii="Arial Narrow" w:hAnsi="Arial Narrow" w:cs="Tahoma"/>
          <w:color w:val="333333"/>
          <w:shd w:val="clear" w:color="auto" w:fill="FFFFFF"/>
        </w:rPr>
        <w:t>Lipovník 164 049 42 Drnava</w:t>
      </w:r>
    </w:p>
    <w:p w:rsidR="008B206E" w:rsidRPr="00596CC7" w:rsidRDefault="00AF62D0">
      <w:pPr>
        <w:pStyle w:val="Zkladntext"/>
        <w:tabs>
          <w:tab w:val="left" w:pos="1180"/>
        </w:tabs>
        <w:ind w:left="820"/>
        <w:rPr>
          <w:rFonts w:ascii="Arial Narrow" w:hAnsi="Arial Narrow" w:cs="Tahoma"/>
        </w:rPr>
      </w:pPr>
      <w:r w:rsidRPr="00596CC7">
        <w:rPr>
          <w:rFonts w:ascii="Arial Narrow" w:hAnsi="Arial Narrow" w:cs="Tahoma"/>
        </w:rPr>
        <w:t>-</w:t>
      </w:r>
      <w:r w:rsidRPr="00596CC7">
        <w:rPr>
          <w:rFonts w:ascii="Arial Narrow" w:hAnsi="Arial Narrow" w:cs="Tahoma"/>
        </w:rPr>
        <w:tab/>
        <w:t xml:space="preserve">osobné doručenie / do podateľne verejného obstarávateľa na adrese </w:t>
      </w:r>
      <w:r w:rsidR="00720B48" w:rsidRPr="00596CC7">
        <w:rPr>
          <w:rFonts w:ascii="Arial Narrow" w:hAnsi="Arial Narrow" w:cs="Tahoma"/>
        </w:rPr>
        <w:t>Lipovník 164</w:t>
      </w:r>
    </w:p>
    <w:p w:rsidR="008B206E" w:rsidRPr="00596CC7" w:rsidRDefault="008B206E">
      <w:pPr>
        <w:rPr>
          <w:rFonts w:ascii="Arial Narrow" w:hAnsi="Arial Narrow" w:cs="Tahoma"/>
        </w:rPr>
        <w:sectPr w:rsidR="008B206E" w:rsidRPr="00596CC7">
          <w:footerReference w:type="default" r:id="rId8"/>
          <w:pgSz w:w="11910" w:h="16840"/>
          <w:pgMar w:top="1320" w:right="740" w:bottom="1160" w:left="740" w:header="0" w:footer="964" w:gutter="0"/>
          <w:cols w:space="708"/>
        </w:sectPr>
      </w:pPr>
    </w:p>
    <w:p w:rsidR="008B206E" w:rsidRPr="00596CC7" w:rsidRDefault="00AF62D0">
      <w:pPr>
        <w:pStyle w:val="Zkladntext"/>
        <w:spacing w:before="72"/>
        <w:ind w:left="820" w:right="105"/>
        <w:jc w:val="both"/>
        <w:rPr>
          <w:rFonts w:ascii="Arial Narrow" w:hAnsi="Arial Narrow" w:cs="Tahoma"/>
        </w:rPr>
      </w:pPr>
      <w:r w:rsidRPr="00596CC7">
        <w:rPr>
          <w:rFonts w:ascii="Arial Narrow" w:hAnsi="Arial Narrow" w:cs="Tahoma"/>
        </w:rPr>
        <w:lastRenderedPageBreak/>
        <w:t>Ponuky je potrebné doručiť v lehote na predkladanie ponúk verejného obstarávania osobne, poštou/ inou doručovateľskou službou (rozhodujúci pre splnenie lehoty na doručenie ponuky je dátum a čas doručenia verejnému obstarávateľovi</w:t>
      </w:r>
      <w:r w:rsidRPr="00596CC7">
        <w:rPr>
          <w:rFonts w:ascii="Arial Narrow" w:hAnsi="Arial Narrow" w:cs="Tahoma"/>
          <w:spacing w:val="-3"/>
        </w:rPr>
        <w:t xml:space="preserve"> </w:t>
      </w:r>
      <w:r w:rsidRPr="00596CC7">
        <w:rPr>
          <w:rFonts w:ascii="Arial Narrow" w:hAnsi="Arial Narrow" w:cs="Tahoma"/>
        </w:rPr>
        <w:t>).</w:t>
      </w:r>
    </w:p>
    <w:p w:rsidR="008B206E" w:rsidRPr="00596CC7" w:rsidRDefault="00AF62D0">
      <w:pPr>
        <w:pStyle w:val="Zkladntext"/>
        <w:ind w:left="820" w:right="111"/>
        <w:jc w:val="both"/>
        <w:rPr>
          <w:rFonts w:ascii="Arial Narrow" w:hAnsi="Arial Narrow" w:cs="Tahoma"/>
        </w:rPr>
      </w:pPr>
      <w:r w:rsidRPr="00596CC7">
        <w:rPr>
          <w:rFonts w:ascii="Arial Narrow" w:hAnsi="Arial Narrow" w:cs="Tahoma"/>
        </w:rPr>
        <w:t>Ponuka predložená po uplynutí lehoty na predkladanie ponúk sa vráti odosielateľovi neotvorená, pokiaľ bude odosielateľ verejnému obstarávateľovi známy.</w:t>
      </w:r>
    </w:p>
    <w:p w:rsidR="008B206E" w:rsidRPr="00596CC7" w:rsidRDefault="00AF62D0">
      <w:pPr>
        <w:pStyle w:val="Zkladntext"/>
        <w:ind w:left="820" w:right="103"/>
        <w:jc w:val="both"/>
        <w:rPr>
          <w:rFonts w:ascii="Arial Narrow" w:hAnsi="Arial Narrow" w:cs="Tahoma"/>
        </w:rPr>
      </w:pPr>
      <w:r w:rsidRPr="00596CC7">
        <w:rPr>
          <w:rFonts w:ascii="Arial Narrow" w:hAnsi="Arial Narrow" w:cs="Tahoma"/>
        </w:rPr>
        <w:t>Pri osobnom  doručení  ponuky  verejný  obstarávateľ  potvrdí  prevzatie  ponuky  od  uchádzača  s uvedením miesta, dátumu a času prevzatia ponuky a to vydaním potvrdenia o doručení ponuky alebo potvrdením o doručení ponuky na sprievodný list</w:t>
      </w:r>
      <w:r w:rsidRPr="00596CC7">
        <w:rPr>
          <w:rFonts w:ascii="Arial Narrow" w:hAnsi="Arial Narrow" w:cs="Tahoma"/>
          <w:spacing w:val="-13"/>
        </w:rPr>
        <w:t xml:space="preserve"> </w:t>
      </w:r>
      <w:r w:rsidRPr="00596CC7">
        <w:rPr>
          <w:rFonts w:ascii="Arial Narrow" w:hAnsi="Arial Narrow" w:cs="Tahoma"/>
        </w:rPr>
        <w:t>odosielateľa.</w:t>
      </w:r>
    </w:p>
    <w:p w:rsidR="008B206E" w:rsidRPr="00596CC7" w:rsidRDefault="008B206E">
      <w:pPr>
        <w:pStyle w:val="Zkladntext"/>
        <w:rPr>
          <w:rFonts w:ascii="Arial Narrow" w:hAnsi="Arial Narrow" w:cs="Tahoma"/>
        </w:rPr>
      </w:pPr>
    </w:p>
    <w:p w:rsidR="008B206E" w:rsidRPr="00596CC7" w:rsidRDefault="00AF62D0">
      <w:pPr>
        <w:ind w:left="820"/>
        <w:jc w:val="both"/>
        <w:rPr>
          <w:rFonts w:ascii="Arial Narrow" w:hAnsi="Arial Narrow" w:cs="Tahoma"/>
          <w:b/>
          <w:sz w:val="24"/>
        </w:rPr>
      </w:pPr>
      <w:r w:rsidRPr="00596CC7">
        <w:rPr>
          <w:rFonts w:ascii="Arial Narrow" w:hAnsi="Arial Narrow" w:cs="Tahoma"/>
          <w:sz w:val="24"/>
        </w:rPr>
        <w:t xml:space="preserve">Viazanosť cenovej ponuky je do </w:t>
      </w:r>
      <w:r w:rsidRPr="00596CC7">
        <w:rPr>
          <w:rFonts w:ascii="Arial Narrow" w:hAnsi="Arial Narrow" w:cs="Tahoma"/>
          <w:b/>
          <w:sz w:val="24"/>
          <w:u w:val="thick"/>
        </w:rPr>
        <w:t>30.</w:t>
      </w:r>
      <w:r w:rsidR="00727E01" w:rsidRPr="00596CC7">
        <w:rPr>
          <w:rFonts w:ascii="Arial Narrow" w:hAnsi="Arial Narrow" w:cs="Tahoma"/>
          <w:b/>
          <w:sz w:val="24"/>
          <w:u w:val="thick"/>
        </w:rPr>
        <w:t>11</w:t>
      </w:r>
      <w:r w:rsidRPr="00596CC7">
        <w:rPr>
          <w:rFonts w:ascii="Arial Narrow" w:hAnsi="Arial Narrow" w:cs="Tahoma"/>
          <w:b/>
          <w:sz w:val="24"/>
          <w:u w:val="thick"/>
        </w:rPr>
        <w:t>.2018</w:t>
      </w:r>
    </w:p>
    <w:p w:rsidR="008B206E" w:rsidRPr="00596CC7" w:rsidRDefault="008B206E">
      <w:pPr>
        <w:pStyle w:val="Zkladntext"/>
        <w:spacing w:before="7"/>
        <w:rPr>
          <w:rFonts w:ascii="Arial Narrow" w:hAnsi="Arial Narrow" w:cs="Tahoma"/>
          <w:b/>
          <w:sz w:val="16"/>
        </w:rPr>
      </w:pPr>
    </w:p>
    <w:p w:rsidR="008B206E" w:rsidRPr="00596CC7" w:rsidRDefault="00AF62D0">
      <w:pPr>
        <w:pStyle w:val="Nadpis1"/>
        <w:spacing w:before="90"/>
        <w:ind w:firstLine="0"/>
        <w:rPr>
          <w:rFonts w:ascii="Arial Narrow" w:hAnsi="Arial Narrow" w:cs="Tahoma"/>
        </w:rPr>
      </w:pPr>
      <w:r w:rsidRPr="00596CC7">
        <w:rPr>
          <w:rFonts w:ascii="Arial Narrow" w:hAnsi="Arial Narrow" w:cs="Tahoma"/>
          <w:b w:val="0"/>
          <w:spacing w:val="-60"/>
          <w:u w:val="thick"/>
        </w:rPr>
        <w:t xml:space="preserve"> </w:t>
      </w:r>
      <w:r w:rsidRPr="00596CC7">
        <w:rPr>
          <w:rFonts w:ascii="Arial Narrow" w:hAnsi="Arial Narrow" w:cs="Tahoma"/>
          <w:u w:val="thick"/>
        </w:rPr>
        <w:t xml:space="preserve">Lehota otvárania ponúk: </w:t>
      </w:r>
      <w:r w:rsidR="00990BFE">
        <w:rPr>
          <w:rFonts w:ascii="Arial Narrow" w:hAnsi="Arial Narrow" w:cs="Tahoma"/>
          <w:u w:val="thick"/>
        </w:rPr>
        <w:t>15</w:t>
      </w:r>
      <w:r w:rsidRPr="00596CC7">
        <w:rPr>
          <w:rFonts w:ascii="Arial Narrow" w:hAnsi="Arial Narrow" w:cs="Tahoma"/>
          <w:u w:val="thick"/>
        </w:rPr>
        <w:t>.0</w:t>
      </w:r>
      <w:r w:rsidR="00720B48" w:rsidRPr="00596CC7">
        <w:rPr>
          <w:rFonts w:ascii="Arial Narrow" w:hAnsi="Arial Narrow" w:cs="Tahoma"/>
          <w:u w:val="thick"/>
        </w:rPr>
        <w:t>8</w:t>
      </w:r>
      <w:r w:rsidRPr="00596CC7">
        <w:rPr>
          <w:rFonts w:ascii="Arial Narrow" w:hAnsi="Arial Narrow" w:cs="Tahoma"/>
          <w:u w:val="thick"/>
        </w:rPr>
        <w:t>.2018 12:20 hod.</w:t>
      </w:r>
    </w:p>
    <w:p w:rsidR="008B206E" w:rsidRPr="00596CC7" w:rsidRDefault="008B206E">
      <w:pPr>
        <w:pStyle w:val="Zkladntext"/>
        <w:spacing w:before="3"/>
        <w:rPr>
          <w:rFonts w:ascii="Arial Narrow" w:hAnsi="Arial Narrow" w:cs="Tahoma"/>
          <w:b/>
          <w:sz w:val="20"/>
        </w:rPr>
      </w:pPr>
    </w:p>
    <w:p w:rsidR="008B206E" w:rsidRPr="00596CC7" w:rsidRDefault="00AF62D0">
      <w:pPr>
        <w:pStyle w:val="Odsekzoznamu"/>
        <w:numPr>
          <w:ilvl w:val="0"/>
          <w:numId w:val="5"/>
        </w:numPr>
        <w:tabs>
          <w:tab w:val="left" w:pos="833"/>
        </w:tabs>
        <w:spacing w:before="90"/>
        <w:ind w:left="832" w:hanging="360"/>
        <w:rPr>
          <w:rFonts w:ascii="Arial Narrow" w:hAnsi="Arial Narrow" w:cs="Tahoma"/>
          <w:b/>
          <w:sz w:val="24"/>
        </w:rPr>
      </w:pPr>
      <w:r w:rsidRPr="00596CC7">
        <w:rPr>
          <w:rFonts w:ascii="Arial Narrow" w:hAnsi="Arial Narrow" w:cs="Tahoma"/>
          <w:b/>
          <w:sz w:val="24"/>
        </w:rPr>
        <w:t>Poskytovanie informácií a vysvetľovanie:</w:t>
      </w:r>
    </w:p>
    <w:p w:rsidR="008B206E" w:rsidRPr="00596CC7" w:rsidRDefault="008B206E">
      <w:pPr>
        <w:pStyle w:val="Zkladntext"/>
        <w:spacing w:before="6"/>
        <w:rPr>
          <w:rFonts w:ascii="Arial Narrow" w:hAnsi="Arial Narrow" w:cs="Tahoma"/>
          <w:b/>
          <w:sz w:val="23"/>
        </w:rPr>
      </w:pPr>
    </w:p>
    <w:p w:rsidR="008B206E" w:rsidRPr="00596CC7" w:rsidRDefault="008B206E">
      <w:pPr>
        <w:pStyle w:val="Zkladntext"/>
        <w:spacing w:before="5"/>
        <w:rPr>
          <w:rFonts w:ascii="Arial Narrow" w:hAnsi="Arial Narrow" w:cs="Tahoma"/>
          <w:b/>
          <w:sz w:val="34"/>
        </w:rPr>
      </w:pPr>
    </w:p>
    <w:p w:rsidR="008B206E" w:rsidRPr="00596CC7" w:rsidRDefault="00AF62D0">
      <w:pPr>
        <w:pStyle w:val="Zkladntext"/>
        <w:spacing w:before="1"/>
        <w:ind w:left="820" w:right="108"/>
        <w:jc w:val="both"/>
        <w:rPr>
          <w:rFonts w:ascii="Arial Narrow" w:hAnsi="Arial Narrow" w:cs="Tahoma"/>
        </w:rPr>
      </w:pPr>
      <w:r w:rsidRPr="00596CC7">
        <w:rPr>
          <w:rFonts w:ascii="Arial Narrow" w:hAnsi="Arial Narrow" w:cs="Tahoma"/>
        </w:rPr>
        <w:t>Za účelom spresnenia rozsahu predmetu zákazky, bude uchádzačom umožnená obhliadka miesta plnenia. Na termíne obhliadky sa uchádzači dohodnú s verejným obstarávateľom.</w:t>
      </w:r>
    </w:p>
    <w:p w:rsidR="008B206E" w:rsidRPr="00596CC7" w:rsidRDefault="00AF62D0">
      <w:pPr>
        <w:pStyle w:val="Zkladntext"/>
        <w:ind w:left="820" w:right="105"/>
        <w:jc w:val="both"/>
        <w:rPr>
          <w:rFonts w:ascii="Arial Narrow" w:hAnsi="Arial Narrow" w:cs="Tahoma"/>
        </w:rPr>
      </w:pPr>
      <w:r w:rsidRPr="00596CC7">
        <w:rPr>
          <w:rFonts w:ascii="Arial Narrow" w:hAnsi="Arial Narrow" w:cs="Tahoma"/>
          <w:u w:val="single"/>
        </w:rPr>
        <w:t>Obhliadka priestorov a miesta plnenia je vhodná a verejný obstarávateľ odporúča účasť na</w:t>
      </w:r>
      <w:r w:rsidRPr="00596CC7">
        <w:rPr>
          <w:rFonts w:ascii="Arial Narrow" w:hAnsi="Arial Narrow" w:cs="Tahoma"/>
        </w:rPr>
        <w:t xml:space="preserve"> </w:t>
      </w:r>
      <w:r w:rsidRPr="00596CC7">
        <w:rPr>
          <w:rFonts w:ascii="Arial Narrow" w:hAnsi="Arial Narrow" w:cs="Tahoma"/>
          <w:u w:val="single"/>
        </w:rPr>
        <w:t>obhliadke.</w:t>
      </w:r>
    </w:p>
    <w:p w:rsidR="008B206E" w:rsidRPr="00596CC7" w:rsidRDefault="00AF62D0">
      <w:pPr>
        <w:pStyle w:val="Nadpis1"/>
        <w:spacing w:before="4"/>
        <w:ind w:firstLine="0"/>
        <w:rPr>
          <w:rFonts w:ascii="Arial Narrow" w:hAnsi="Arial Narrow" w:cs="Tahoma"/>
        </w:rPr>
      </w:pPr>
      <w:r w:rsidRPr="00596CC7">
        <w:rPr>
          <w:rFonts w:ascii="Arial Narrow" w:hAnsi="Arial Narrow" w:cs="Tahoma"/>
        </w:rPr>
        <w:t xml:space="preserve">Verejný obstarávateľ zabezpečí obhliadku miesta plnenia, ktorá sa uskutoční v termíne najneskôr do </w:t>
      </w:r>
      <w:r w:rsidR="00596CC7" w:rsidRPr="00596CC7">
        <w:rPr>
          <w:rFonts w:ascii="Arial Narrow" w:hAnsi="Arial Narrow" w:cs="Tahoma"/>
        </w:rPr>
        <w:t>8</w:t>
      </w:r>
      <w:r w:rsidRPr="00596CC7">
        <w:rPr>
          <w:rFonts w:ascii="Arial Narrow" w:hAnsi="Arial Narrow" w:cs="Tahoma"/>
        </w:rPr>
        <w:t>. 0</w:t>
      </w:r>
      <w:r w:rsidR="00596CC7" w:rsidRPr="00596CC7">
        <w:rPr>
          <w:rFonts w:ascii="Arial Narrow" w:hAnsi="Arial Narrow" w:cs="Tahoma"/>
        </w:rPr>
        <w:t>8</w:t>
      </w:r>
      <w:r w:rsidRPr="00596CC7">
        <w:rPr>
          <w:rFonts w:ascii="Arial Narrow" w:hAnsi="Arial Narrow" w:cs="Tahoma"/>
        </w:rPr>
        <w:t>. 2018 do 10:00 hod . a bude prebiehať výhradne v pracovné dni</w:t>
      </w:r>
    </w:p>
    <w:p w:rsidR="008B206E" w:rsidRPr="00596CC7" w:rsidRDefault="00AF62D0">
      <w:pPr>
        <w:spacing w:before="1"/>
        <w:ind w:left="820"/>
        <w:rPr>
          <w:rFonts w:ascii="Arial Narrow" w:hAnsi="Arial Narrow" w:cs="Tahoma"/>
          <w:b/>
          <w:sz w:val="24"/>
        </w:rPr>
      </w:pPr>
      <w:r w:rsidRPr="00596CC7">
        <w:rPr>
          <w:rFonts w:ascii="Arial Narrow" w:hAnsi="Arial Narrow" w:cs="Tahoma"/>
          <w:b/>
          <w:sz w:val="24"/>
        </w:rPr>
        <w:t>a v pracovnom čase od 8.00 hod do 15.00 hod.</w:t>
      </w:r>
    </w:p>
    <w:p w:rsidR="008B206E" w:rsidRPr="00596CC7" w:rsidRDefault="00AF62D0">
      <w:pPr>
        <w:ind w:left="820" w:right="186"/>
        <w:jc w:val="both"/>
        <w:rPr>
          <w:rFonts w:ascii="Arial Narrow" w:hAnsi="Arial Narrow" w:cs="Tahoma"/>
          <w:b/>
          <w:sz w:val="24"/>
        </w:rPr>
      </w:pPr>
      <w:r w:rsidRPr="00596CC7">
        <w:rPr>
          <w:rFonts w:ascii="Arial Narrow" w:hAnsi="Arial Narrow" w:cs="Tahoma"/>
          <w:b/>
          <w:sz w:val="24"/>
        </w:rPr>
        <w:t>Presný termín a čas obhliadky je možné dohodnúť s verejným obstarávateľom v pracovné dni o</w:t>
      </w:r>
      <w:r w:rsidR="00727E01" w:rsidRPr="00596CC7">
        <w:rPr>
          <w:rFonts w:ascii="Arial Narrow" w:hAnsi="Arial Narrow" w:cs="Tahoma"/>
          <w:b/>
          <w:sz w:val="24"/>
        </w:rPr>
        <w:t>d</w:t>
      </w:r>
      <w:r w:rsidR="00CC1598">
        <w:rPr>
          <w:rFonts w:ascii="Arial Narrow" w:hAnsi="Arial Narrow" w:cs="Tahoma"/>
          <w:b/>
          <w:sz w:val="24"/>
        </w:rPr>
        <w:t xml:space="preserve"> 8.00 do 15.00 a najneskôr do 13.08</w:t>
      </w:r>
      <w:bookmarkStart w:id="0" w:name="_GoBack"/>
      <w:bookmarkEnd w:id="0"/>
      <w:r w:rsidRPr="00596CC7">
        <w:rPr>
          <w:rFonts w:ascii="Arial Narrow" w:hAnsi="Arial Narrow" w:cs="Tahoma"/>
          <w:b/>
          <w:sz w:val="24"/>
        </w:rPr>
        <w:t xml:space="preserve">.2018 do 09.00 hod. </w:t>
      </w:r>
    </w:p>
    <w:p w:rsidR="008B206E" w:rsidRPr="00596CC7" w:rsidRDefault="00AF62D0" w:rsidP="0028745F">
      <w:pPr>
        <w:pStyle w:val="Zkladntext"/>
        <w:ind w:left="820" w:right="106"/>
        <w:jc w:val="both"/>
        <w:rPr>
          <w:rFonts w:ascii="Arial Narrow" w:hAnsi="Arial Narrow" w:cs="Tahoma"/>
        </w:rPr>
      </w:pPr>
      <w:r w:rsidRPr="00596CC7">
        <w:rPr>
          <w:rFonts w:ascii="Arial Narrow" w:hAnsi="Arial Narrow" w:cs="Tahoma"/>
        </w:rPr>
        <w:t xml:space="preserve">Ak v priebehu obhliadky alebo po vykonanej obhliadke bude mať oslovený hospodársky subjekt otázky týkajúce sa predmetu  zákazky,  tieto  budú  zodpovedané  len  na  základe  ich  doručenia v písomnej forme verejnému obstarávateľovi najneskôr do </w:t>
      </w:r>
      <w:r w:rsidR="00596CC7" w:rsidRPr="00596CC7">
        <w:rPr>
          <w:rFonts w:ascii="Arial Narrow" w:hAnsi="Arial Narrow" w:cs="Tahoma"/>
        </w:rPr>
        <w:t>8</w:t>
      </w:r>
      <w:r w:rsidRPr="00596CC7">
        <w:rPr>
          <w:rFonts w:ascii="Arial Narrow" w:hAnsi="Arial Narrow" w:cs="Tahoma"/>
        </w:rPr>
        <w:t>. 0</w:t>
      </w:r>
      <w:r w:rsidR="00596CC7" w:rsidRPr="00596CC7">
        <w:rPr>
          <w:rFonts w:ascii="Arial Narrow" w:hAnsi="Arial Narrow" w:cs="Tahoma"/>
        </w:rPr>
        <w:t>8</w:t>
      </w:r>
      <w:r w:rsidRPr="00596CC7">
        <w:rPr>
          <w:rFonts w:ascii="Arial Narrow" w:hAnsi="Arial Narrow" w:cs="Tahoma"/>
        </w:rPr>
        <w:t>. 2018 do 12:00 hod., pričom odpovede budú odoslané všetkým známym osloveným hospodárskym subjektom s cieľom zabezpečenia princípu rovnakého zaobchádzania a nediskriminácie.</w:t>
      </w:r>
    </w:p>
    <w:p w:rsidR="008B206E" w:rsidRPr="00596CC7" w:rsidRDefault="00AF62D0">
      <w:pPr>
        <w:pStyle w:val="Nadpis1"/>
        <w:numPr>
          <w:ilvl w:val="0"/>
          <w:numId w:val="5"/>
        </w:numPr>
        <w:tabs>
          <w:tab w:val="left" w:pos="821"/>
        </w:tabs>
        <w:spacing w:before="228"/>
        <w:rPr>
          <w:rFonts w:ascii="Arial Narrow" w:hAnsi="Arial Narrow" w:cs="Tahoma"/>
        </w:rPr>
      </w:pPr>
      <w:r w:rsidRPr="00596CC7">
        <w:rPr>
          <w:rFonts w:ascii="Arial Narrow" w:hAnsi="Arial Narrow" w:cs="Tahoma"/>
        </w:rPr>
        <w:t>Kritériá na vyhodnotenie</w:t>
      </w:r>
      <w:r w:rsidRPr="00596CC7">
        <w:rPr>
          <w:rFonts w:ascii="Arial Narrow" w:hAnsi="Arial Narrow" w:cs="Tahoma"/>
          <w:spacing w:val="-1"/>
        </w:rPr>
        <w:t xml:space="preserve"> </w:t>
      </w:r>
      <w:r w:rsidRPr="00596CC7">
        <w:rPr>
          <w:rFonts w:ascii="Arial Narrow" w:hAnsi="Arial Narrow" w:cs="Tahoma"/>
        </w:rPr>
        <w:t>ponúk:</w:t>
      </w:r>
    </w:p>
    <w:p w:rsidR="008B206E" w:rsidRPr="00596CC7" w:rsidRDefault="008B206E">
      <w:pPr>
        <w:pStyle w:val="Zkladntext"/>
        <w:spacing w:before="7"/>
        <w:rPr>
          <w:rFonts w:ascii="Arial Narrow" w:hAnsi="Arial Narrow" w:cs="Tahoma"/>
          <w:b/>
          <w:sz w:val="23"/>
        </w:rPr>
      </w:pPr>
    </w:p>
    <w:p w:rsidR="008B206E" w:rsidRPr="00596CC7" w:rsidRDefault="00AF62D0">
      <w:pPr>
        <w:pStyle w:val="Zkladntext"/>
        <w:ind w:left="820"/>
        <w:jc w:val="both"/>
        <w:rPr>
          <w:rFonts w:ascii="Arial Narrow" w:hAnsi="Arial Narrow" w:cs="Tahoma"/>
        </w:rPr>
      </w:pPr>
      <w:r w:rsidRPr="00596CC7">
        <w:rPr>
          <w:rFonts w:ascii="Arial Narrow" w:hAnsi="Arial Narrow" w:cs="Tahoma"/>
        </w:rPr>
        <w:t>Verejný obstarávateľ zvolil pre vyhodnotenie predložených ponúk zadávanej zákazky kritérium:</w:t>
      </w:r>
    </w:p>
    <w:p w:rsidR="008B206E" w:rsidRPr="00596CC7" w:rsidRDefault="008B206E">
      <w:pPr>
        <w:pStyle w:val="Zkladntext"/>
        <w:rPr>
          <w:rFonts w:ascii="Arial Narrow" w:hAnsi="Arial Narrow" w:cs="Tahoma"/>
        </w:rPr>
      </w:pPr>
    </w:p>
    <w:p w:rsidR="008B206E" w:rsidRPr="00596CC7" w:rsidRDefault="00AF62D0">
      <w:pPr>
        <w:pStyle w:val="Nadpis1"/>
        <w:ind w:left="358" w:firstLine="0"/>
        <w:jc w:val="center"/>
        <w:rPr>
          <w:rFonts w:ascii="Arial Narrow" w:hAnsi="Arial Narrow" w:cs="Tahoma"/>
        </w:rPr>
      </w:pPr>
      <w:r w:rsidRPr="00596CC7">
        <w:rPr>
          <w:rFonts w:ascii="Arial Narrow" w:hAnsi="Arial Narrow" w:cs="Tahoma"/>
          <w:b w:val="0"/>
        </w:rPr>
        <w:t>„</w:t>
      </w:r>
      <w:r w:rsidRPr="00596CC7">
        <w:rPr>
          <w:rFonts w:ascii="Arial Narrow" w:hAnsi="Arial Narrow" w:cs="Tahoma"/>
        </w:rPr>
        <w:t>Najnižšia cena celkom vrátane DPH“</w:t>
      </w:r>
    </w:p>
    <w:p w:rsidR="008B206E" w:rsidRPr="00596CC7" w:rsidRDefault="008B206E">
      <w:pPr>
        <w:pStyle w:val="Zkladntext"/>
        <w:rPr>
          <w:rFonts w:ascii="Arial Narrow" w:hAnsi="Arial Narrow" w:cs="Tahoma"/>
          <w:b/>
        </w:rPr>
      </w:pPr>
    </w:p>
    <w:p w:rsidR="008B206E" w:rsidRPr="00596CC7" w:rsidRDefault="00AF62D0">
      <w:pPr>
        <w:ind w:left="820"/>
        <w:jc w:val="both"/>
        <w:rPr>
          <w:rFonts w:ascii="Arial Narrow" w:hAnsi="Arial Narrow" w:cs="Tahoma"/>
          <w:sz w:val="24"/>
        </w:rPr>
      </w:pPr>
      <w:r w:rsidRPr="00596CC7">
        <w:rPr>
          <w:rFonts w:ascii="Arial Narrow" w:hAnsi="Arial Narrow" w:cs="Tahoma"/>
          <w:b/>
          <w:sz w:val="24"/>
        </w:rPr>
        <w:t xml:space="preserve">Kritérium na vyhodnotenie cenových ponúk je </w:t>
      </w:r>
      <w:r w:rsidRPr="00596CC7">
        <w:rPr>
          <w:rFonts w:ascii="Arial Narrow" w:hAnsi="Arial Narrow" w:cs="Tahoma"/>
          <w:sz w:val="24"/>
        </w:rPr>
        <w:t>cena za celý predmet zákazky vrátane DPH.</w:t>
      </w:r>
    </w:p>
    <w:p w:rsidR="008B206E" w:rsidRPr="00596CC7" w:rsidRDefault="00AF62D0">
      <w:pPr>
        <w:pStyle w:val="Zkladntext"/>
        <w:ind w:left="772"/>
        <w:jc w:val="both"/>
        <w:rPr>
          <w:rFonts w:ascii="Arial Narrow" w:hAnsi="Arial Narrow" w:cs="Tahoma"/>
        </w:rPr>
      </w:pPr>
      <w:r w:rsidRPr="00596CC7">
        <w:rPr>
          <w:rFonts w:ascii="Arial Narrow" w:hAnsi="Arial Narrow" w:cs="Tahoma"/>
          <w:spacing w:val="-60"/>
          <w:u w:val="single"/>
        </w:rPr>
        <w:t xml:space="preserve"> </w:t>
      </w:r>
      <w:r w:rsidRPr="00596CC7">
        <w:rPr>
          <w:rFonts w:ascii="Arial Narrow" w:hAnsi="Arial Narrow" w:cs="Tahoma"/>
          <w:u w:val="single"/>
        </w:rPr>
        <w:t>Spôsob vyhodnotenia ponúk na základe určeného kritériá:</w:t>
      </w:r>
    </w:p>
    <w:p w:rsidR="008B206E" w:rsidRPr="00596CC7" w:rsidRDefault="008B206E">
      <w:pPr>
        <w:pStyle w:val="Zkladntext"/>
        <w:spacing w:before="2"/>
        <w:rPr>
          <w:rFonts w:ascii="Arial Narrow" w:hAnsi="Arial Narrow" w:cs="Tahoma"/>
          <w:sz w:val="16"/>
        </w:rPr>
      </w:pPr>
    </w:p>
    <w:p w:rsidR="008B206E" w:rsidRPr="00596CC7" w:rsidRDefault="00AF62D0">
      <w:pPr>
        <w:pStyle w:val="Zkladntext"/>
        <w:spacing w:before="90"/>
        <w:ind w:left="820" w:right="101"/>
        <w:jc w:val="both"/>
        <w:rPr>
          <w:rFonts w:ascii="Arial Narrow" w:hAnsi="Arial Narrow" w:cs="Tahoma"/>
        </w:rPr>
      </w:pPr>
      <w:r w:rsidRPr="00596CC7">
        <w:rPr>
          <w:rFonts w:ascii="Arial Narrow" w:hAnsi="Arial Narrow" w:cs="Tahoma"/>
        </w:rPr>
        <w:lastRenderedPageBreak/>
        <w:t>Verejný  obstarávateľ   bude   vyhodnocovať    cenové   ponuky  doručené   v stanovenej   lehote   a uchádzačov, ktorí splnili podmienky účasti a ktorých ponuky splnili podmienky a požiadavky uvedené v tejto</w:t>
      </w:r>
      <w:r w:rsidRPr="00596CC7">
        <w:rPr>
          <w:rFonts w:ascii="Arial Narrow" w:hAnsi="Arial Narrow" w:cs="Tahoma"/>
          <w:spacing w:val="-2"/>
        </w:rPr>
        <w:t xml:space="preserve"> </w:t>
      </w:r>
      <w:r w:rsidRPr="00596CC7">
        <w:rPr>
          <w:rFonts w:ascii="Arial Narrow" w:hAnsi="Arial Narrow" w:cs="Tahoma"/>
        </w:rPr>
        <w:t>výzve.</w:t>
      </w:r>
    </w:p>
    <w:p w:rsidR="008B206E" w:rsidRPr="00596CC7" w:rsidRDefault="00AF62D0">
      <w:pPr>
        <w:pStyle w:val="Zkladntext"/>
        <w:spacing w:before="72"/>
        <w:ind w:left="820" w:right="106"/>
        <w:jc w:val="both"/>
        <w:rPr>
          <w:rFonts w:ascii="Arial Narrow" w:hAnsi="Arial Narrow" w:cs="Tahoma"/>
        </w:rPr>
      </w:pPr>
      <w:r w:rsidRPr="00596CC7">
        <w:rPr>
          <w:rFonts w:ascii="Arial Narrow" w:hAnsi="Arial Narrow" w:cs="Tahoma"/>
        </w:rPr>
        <w:t xml:space="preserve">Hodnotenie cenových ponúk uchádzačov je dané stanovením poradia od 1 miesta po </w:t>
      </w:r>
      <w:proofErr w:type="spellStart"/>
      <w:r w:rsidRPr="00596CC7">
        <w:rPr>
          <w:rFonts w:ascii="Arial Narrow" w:hAnsi="Arial Narrow" w:cs="Tahoma"/>
        </w:rPr>
        <w:t>x-té</w:t>
      </w:r>
      <w:proofErr w:type="spellEnd"/>
      <w:r w:rsidRPr="00596CC7">
        <w:rPr>
          <w:rFonts w:ascii="Arial Narrow" w:hAnsi="Arial Narrow" w:cs="Tahoma"/>
        </w:rPr>
        <w:t xml:space="preserve"> miesto, (pričom x je počet predložených ponúk).</w:t>
      </w:r>
    </w:p>
    <w:p w:rsidR="008B206E" w:rsidRPr="00596CC7" w:rsidRDefault="008B206E">
      <w:pPr>
        <w:pStyle w:val="Zkladntext"/>
        <w:rPr>
          <w:rFonts w:ascii="Arial Narrow" w:hAnsi="Arial Narrow" w:cs="Tahoma"/>
        </w:rPr>
      </w:pPr>
    </w:p>
    <w:p w:rsidR="008B206E" w:rsidRPr="00596CC7" w:rsidRDefault="00AF62D0">
      <w:pPr>
        <w:pStyle w:val="Zkladntext"/>
        <w:ind w:left="820" w:right="108"/>
        <w:jc w:val="both"/>
        <w:rPr>
          <w:rFonts w:ascii="Arial Narrow" w:hAnsi="Arial Narrow" w:cs="Tahoma"/>
        </w:rPr>
      </w:pPr>
      <w:r w:rsidRPr="00596CC7">
        <w:rPr>
          <w:rFonts w:ascii="Arial Narrow" w:hAnsi="Arial Narrow" w:cs="Tahoma"/>
        </w:rPr>
        <w:t>Verejný obstarávateľ priradí pri vyhodnocovaní ponúk podľa kritéria „Najnižšia cena celkom vrátane DPH“ prvé poradie a prvé miesto uchádzačovi, ktorý predložil v cenovej ponuke návrh najnižšej celkovej ceny celkom za plnenie predmetu zákazky.</w:t>
      </w:r>
    </w:p>
    <w:p w:rsidR="008B206E" w:rsidRPr="00596CC7" w:rsidRDefault="008B206E">
      <w:pPr>
        <w:pStyle w:val="Zkladntext"/>
        <w:rPr>
          <w:rFonts w:ascii="Arial Narrow" w:hAnsi="Arial Narrow" w:cs="Tahoma"/>
        </w:rPr>
      </w:pPr>
    </w:p>
    <w:p w:rsidR="008B206E" w:rsidRPr="00596CC7" w:rsidRDefault="00AF62D0">
      <w:pPr>
        <w:pStyle w:val="Zkladntext"/>
        <w:ind w:left="820" w:right="105"/>
        <w:jc w:val="both"/>
        <w:rPr>
          <w:rFonts w:ascii="Arial Narrow" w:hAnsi="Arial Narrow" w:cs="Tahoma"/>
        </w:rPr>
      </w:pPr>
      <w:r w:rsidRPr="00596CC7">
        <w:rPr>
          <w:rFonts w:ascii="Arial Narrow" w:hAnsi="Arial Narrow" w:cs="Tahoma"/>
        </w:rPr>
        <w:t xml:space="preserve">Ostatným uchádzačom verejný obstarávateľ priradí poradie vzostupne s umiestnením na druhom až </w:t>
      </w:r>
      <w:proofErr w:type="spellStart"/>
      <w:r w:rsidRPr="00596CC7">
        <w:rPr>
          <w:rFonts w:ascii="Arial Narrow" w:hAnsi="Arial Narrow" w:cs="Tahoma"/>
        </w:rPr>
        <w:t>x-tom</w:t>
      </w:r>
      <w:proofErr w:type="spellEnd"/>
      <w:r w:rsidRPr="00596CC7">
        <w:rPr>
          <w:rFonts w:ascii="Arial Narrow" w:hAnsi="Arial Narrow" w:cs="Tahoma"/>
        </w:rPr>
        <w:t xml:space="preserve"> mieste a to v závislosti od navrhovanej ceny celkom za predmet</w:t>
      </w:r>
      <w:r w:rsidRPr="00596CC7">
        <w:rPr>
          <w:rFonts w:ascii="Arial Narrow" w:hAnsi="Arial Narrow" w:cs="Tahoma"/>
          <w:spacing w:val="-9"/>
        </w:rPr>
        <w:t xml:space="preserve"> </w:t>
      </w:r>
      <w:r w:rsidRPr="00596CC7">
        <w:rPr>
          <w:rFonts w:ascii="Arial Narrow" w:hAnsi="Arial Narrow" w:cs="Tahoma"/>
        </w:rPr>
        <w:t>zákazky.</w:t>
      </w:r>
    </w:p>
    <w:p w:rsidR="008B206E" w:rsidRPr="00596CC7" w:rsidRDefault="008B206E">
      <w:pPr>
        <w:pStyle w:val="Zkladntext"/>
        <w:rPr>
          <w:rFonts w:ascii="Arial Narrow" w:hAnsi="Arial Narrow" w:cs="Tahoma"/>
        </w:rPr>
      </w:pPr>
    </w:p>
    <w:p w:rsidR="008B206E" w:rsidRPr="00596CC7" w:rsidRDefault="00AF62D0">
      <w:pPr>
        <w:pStyle w:val="Zkladntext"/>
        <w:ind w:left="820" w:right="107"/>
        <w:jc w:val="both"/>
        <w:rPr>
          <w:rFonts w:ascii="Arial Narrow" w:hAnsi="Arial Narrow" w:cs="Tahoma"/>
        </w:rPr>
      </w:pPr>
      <w:r w:rsidRPr="00596CC7">
        <w:rPr>
          <w:rFonts w:ascii="Arial Narrow" w:hAnsi="Arial Narrow" w:cs="Tahoma"/>
        </w:rPr>
        <w:t>Úspešným uchádzačom sa stane uchádzač, ktorému bolo priradené prvé miesto v poradí na základe vyhodnotenia  ponúk  podľa  kritériá  „Najnižšia  cena  celkom“,  ktorý predložil  ponuku s navrhovanou najnižšou cenou celkom za predmet zákazky, čím sa umiestnil na prvom</w:t>
      </w:r>
      <w:r w:rsidRPr="00596CC7">
        <w:rPr>
          <w:rFonts w:ascii="Arial Narrow" w:hAnsi="Arial Narrow" w:cs="Tahoma"/>
          <w:spacing w:val="-14"/>
        </w:rPr>
        <w:t xml:space="preserve"> </w:t>
      </w:r>
      <w:r w:rsidRPr="00596CC7">
        <w:rPr>
          <w:rFonts w:ascii="Arial Narrow" w:hAnsi="Arial Narrow" w:cs="Tahoma"/>
        </w:rPr>
        <w:t>mieste.</w:t>
      </w:r>
    </w:p>
    <w:p w:rsidR="008B206E" w:rsidRPr="00596CC7" w:rsidRDefault="008B206E">
      <w:pPr>
        <w:pStyle w:val="Zkladntext"/>
        <w:spacing w:before="1"/>
        <w:rPr>
          <w:rFonts w:ascii="Arial Narrow" w:hAnsi="Arial Narrow" w:cs="Tahoma"/>
        </w:rPr>
      </w:pPr>
    </w:p>
    <w:p w:rsidR="008B206E" w:rsidRPr="00596CC7" w:rsidRDefault="00AF62D0">
      <w:pPr>
        <w:pStyle w:val="Zkladntext"/>
        <w:ind w:left="820" w:right="103"/>
        <w:jc w:val="both"/>
        <w:rPr>
          <w:rFonts w:ascii="Arial Narrow" w:hAnsi="Arial Narrow" w:cs="Tahoma"/>
        </w:rPr>
      </w:pPr>
      <w:r w:rsidRPr="00596CC7">
        <w:rPr>
          <w:rFonts w:ascii="Arial Narrow" w:hAnsi="Arial Narrow" w:cs="Tahoma"/>
        </w:rPr>
        <w:t xml:space="preserve">Ostatní uchádzači, ktorí predložili v cenovej ponuke návrh ceny celkom za predmet zákazky vyšší ako uchádzač umiestnený na  prvom  mieste  a ktorí  sa  umiestnili  na  druhom  až  </w:t>
      </w:r>
      <w:proofErr w:type="spellStart"/>
      <w:r w:rsidRPr="00596CC7">
        <w:rPr>
          <w:rFonts w:ascii="Arial Narrow" w:hAnsi="Arial Narrow" w:cs="Tahoma"/>
        </w:rPr>
        <w:t>x-tom</w:t>
      </w:r>
      <w:proofErr w:type="spellEnd"/>
      <w:r w:rsidRPr="00596CC7">
        <w:rPr>
          <w:rFonts w:ascii="Arial Narrow" w:hAnsi="Arial Narrow" w:cs="Tahoma"/>
        </w:rPr>
        <w:t xml:space="preserve">  mieste v poradí závislom od výšky navrhovanej ceny, budú vyhodnotení ako neúspešní</w:t>
      </w:r>
      <w:r w:rsidRPr="00596CC7">
        <w:rPr>
          <w:rFonts w:ascii="Arial Narrow" w:hAnsi="Arial Narrow" w:cs="Tahoma"/>
          <w:spacing w:val="-10"/>
        </w:rPr>
        <w:t xml:space="preserve"> </w:t>
      </w:r>
      <w:r w:rsidRPr="00596CC7">
        <w:rPr>
          <w:rFonts w:ascii="Arial Narrow" w:hAnsi="Arial Narrow" w:cs="Tahoma"/>
        </w:rPr>
        <w:t>uchádzači.</w:t>
      </w:r>
    </w:p>
    <w:p w:rsidR="008B206E" w:rsidRPr="00596CC7" w:rsidRDefault="008B206E">
      <w:pPr>
        <w:pStyle w:val="Zkladntext"/>
        <w:rPr>
          <w:rFonts w:ascii="Arial Narrow" w:hAnsi="Arial Narrow" w:cs="Tahoma"/>
        </w:rPr>
      </w:pPr>
    </w:p>
    <w:p w:rsidR="008B206E" w:rsidRPr="00596CC7" w:rsidRDefault="00AF62D0">
      <w:pPr>
        <w:pStyle w:val="Zkladntext"/>
        <w:ind w:left="820" w:right="111"/>
        <w:jc w:val="both"/>
        <w:rPr>
          <w:rFonts w:ascii="Arial Narrow" w:hAnsi="Arial Narrow" w:cs="Tahoma"/>
        </w:rPr>
      </w:pPr>
      <w:r w:rsidRPr="00596CC7">
        <w:rPr>
          <w:rFonts w:ascii="Arial Narrow" w:hAnsi="Arial Narrow" w:cs="Tahoma"/>
        </w:rPr>
        <w:t>V prípade, ak cenovú ponuku predkladá uchádzač z iného členského štátu EÚ, predkladá ju vrátane DPH v príslušnej výške 20 %, pričom fakturácia zo strany uchádzača bude v takomto prípade bez DPH a DPH zaplatí verejný obstarávateľ v príslušnej výške v % do štátneho rozpočtu na</w:t>
      </w:r>
      <w:r w:rsidRPr="00596CC7">
        <w:rPr>
          <w:rFonts w:ascii="Arial Narrow" w:hAnsi="Arial Narrow" w:cs="Tahoma"/>
          <w:spacing w:val="-1"/>
        </w:rPr>
        <w:t xml:space="preserve"> </w:t>
      </w:r>
      <w:r w:rsidRPr="00596CC7">
        <w:rPr>
          <w:rFonts w:ascii="Arial Narrow" w:hAnsi="Arial Narrow" w:cs="Tahoma"/>
        </w:rPr>
        <w:t>Slovensku.</w:t>
      </w:r>
    </w:p>
    <w:p w:rsidR="008B206E" w:rsidRPr="00596CC7" w:rsidRDefault="008B206E">
      <w:pPr>
        <w:pStyle w:val="Zkladntext"/>
        <w:rPr>
          <w:rFonts w:ascii="Arial Narrow" w:hAnsi="Arial Narrow" w:cs="Tahoma"/>
        </w:rPr>
      </w:pPr>
    </w:p>
    <w:p w:rsidR="008B206E" w:rsidRPr="00596CC7" w:rsidRDefault="00AF62D0">
      <w:pPr>
        <w:pStyle w:val="Zkladntext"/>
        <w:ind w:left="820" w:right="111"/>
        <w:jc w:val="both"/>
        <w:rPr>
          <w:rFonts w:ascii="Arial Narrow" w:hAnsi="Arial Narrow" w:cs="Tahoma"/>
        </w:rPr>
      </w:pPr>
      <w:r w:rsidRPr="00596CC7">
        <w:rPr>
          <w:rFonts w:ascii="Arial Narrow" w:hAnsi="Arial Narrow" w:cs="Tahoma"/>
        </w:rPr>
        <w:t>Verejný  obstarávateľ    odošle    výsledok  vyhodnotenia  ponúk  úspešnému  uchádzačovi  spolu s výzvou   na   uzatvorenie   zmluvy/vystavenie   objednávky   na   plnenie   premetu   zákazky      a neúspešným uchádzačom a to bezodkladne po vyhodnotení</w:t>
      </w:r>
      <w:r w:rsidRPr="00596CC7">
        <w:rPr>
          <w:rFonts w:ascii="Arial Narrow" w:hAnsi="Arial Narrow" w:cs="Tahoma"/>
          <w:spacing w:val="-2"/>
        </w:rPr>
        <w:t xml:space="preserve"> </w:t>
      </w:r>
      <w:r w:rsidRPr="00596CC7">
        <w:rPr>
          <w:rFonts w:ascii="Arial Narrow" w:hAnsi="Arial Narrow" w:cs="Tahoma"/>
        </w:rPr>
        <w:t>ponúk.</w:t>
      </w:r>
    </w:p>
    <w:p w:rsidR="008B206E" w:rsidRPr="00596CC7" w:rsidRDefault="008B206E">
      <w:pPr>
        <w:pStyle w:val="Zkladntext"/>
        <w:rPr>
          <w:rFonts w:ascii="Arial Narrow" w:hAnsi="Arial Narrow" w:cs="Tahoma"/>
        </w:rPr>
      </w:pPr>
    </w:p>
    <w:p w:rsidR="008B206E" w:rsidRPr="00596CC7" w:rsidRDefault="00AF62D0">
      <w:pPr>
        <w:pStyle w:val="Zkladntext"/>
        <w:spacing w:before="1"/>
        <w:ind w:left="820" w:right="115"/>
        <w:jc w:val="both"/>
        <w:rPr>
          <w:rFonts w:ascii="Arial Narrow" w:hAnsi="Arial Narrow" w:cs="Tahoma"/>
        </w:rPr>
      </w:pPr>
      <w:r w:rsidRPr="00596CC7">
        <w:rPr>
          <w:rFonts w:ascii="Arial Narrow" w:hAnsi="Arial Narrow" w:cs="Tahoma"/>
        </w:rPr>
        <w:t>V prípade, že úspešný uchádzač odmietne uzatvoriť zmluvu do 5 dní odo dňa jej doručenia má verejný obstarávateľ právo uzatvoriť zmluvu s uchádzačom, ktorý sa umiestnil na ďalšom mieste.</w:t>
      </w:r>
    </w:p>
    <w:p w:rsidR="008B206E" w:rsidRPr="00596CC7" w:rsidRDefault="008B206E">
      <w:pPr>
        <w:pStyle w:val="Zkladntext"/>
        <w:rPr>
          <w:rFonts w:ascii="Arial Narrow" w:hAnsi="Arial Narrow" w:cs="Tahoma"/>
        </w:rPr>
      </w:pPr>
    </w:p>
    <w:p w:rsidR="008B206E" w:rsidRPr="00596CC7" w:rsidRDefault="00AF62D0">
      <w:pPr>
        <w:pStyle w:val="Zkladntext"/>
        <w:ind w:left="820" w:right="115"/>
        <w:jc w:val="both"/>
        <w:rPr>
          <w:rFonts w:ascii="Arial Narrow" w:hAnsi="Arial Narrow" w:cs="Tahoma"/>
        </w:rPr>
      </w:pPr>
      <w:r w:rsidRPr="00596CC7">
        <w:rPr>
          <w:rFonts w:ascii="Arial Narrow" w:hAnsi="Arial Narrow" w:cs="Tahoma"/>
        </w:rPr>
        <w:t>V prípade, že predložené ponuky nenapĺňajú potreby verejného obstarávateľa má tento právo túto súťaž zrušiť, o čom upovedomí uchádzačov najneskôr do termínu viazanosti ponúk.</w:t>
      </w:r>
    </w:p>
    <w:p w:rsidR="008B206E" w:rsidRPr="00596CC7" w:rsidRDefault="00AF62D0">
      <w:pPr>
        <w:pStyle w:val="Zkladntext"/>
        <w:ind w:left="820" w:right="108"/>
        <w:jc w:val="both"/>
        <w:rPr>
          <w:rFonts w:ascii="Arial Narrow" w:hAnsi="Arial Narrow" w:cs="Tahoma"/>
        </w:rPr>
      </w:pPr>
      <w:r w:rsidRPr="00596CC7">
        <w:rPr>
          <w:rFonts w:ascii="Arial Narrow" w:hAnsi="Arial Narrow" w:cs="Tahoma"/>
        </w:rPr>
        <w:t>Po termíne viazanosti ponúk ostatní uchádzači sú považovaní za neúspešných v tejto verejnej súťaži.</w:t>
      </w:r>
    </w:p>
    <w:p w:rsidR="008B206E" w:rsidRPr="00596CC7" w:rsidRDefault="008B206E">
      <w:pPr>
        <w:pStyle w:val="Zkladntext"/>
        <w:spacing w:before="9"/>
        <w:rPr>
          <w:rFonts w:ascii="Arial Narrow" w:hAnsi="Arial Narrow" w:cs="Tahoma"/>
          <w:sz w:val="23"/>
        </w:rPr>
      </w:pPr>
    </w:p>
    <w:p w:rsidR="008B206E" w:rsidRPr="00596CC7" w:rsidRDefault="00AF62D0" w:rsidP="00596CC7">
      <w:pPr>
        <w:pStyle w:val="Zkladntext"/>
        <w:ind w:left="820" w:right="107"/>
        <w:jc w:val="both"/>
        <w:rPr>
          <w:rFonts w:ascii="Arial Narrow" w:hAnsi="Arial Narrow" w:cs="Tahoma"/>
        </w:rPr>
      </w:pPr>
      <w:r w:rsidRPr="00596CC7">
        <w:rPr>
          <w:rFonts w:ascii="Arial Narrow" w:hAnsi="Arial Narrow" w:cs="Tahoma"/>
        </w:rPr>
        <w:t>V prípade, že úspešný uchádzač nedodrží materiály na výrobu detských ihrísk alebo nedodrží rozmery herných prvkov, verejný obstarávateľ má právo nepodpísať zmluvu o diele a úspešnou ponukou sa stáva ponuka ďalšieho uchádzača.</w:t>
      </w:r>
    </w:p>
    <w:p w:rsidR="008B206E" w:rsidRPr="00596CC7" w:rsidRDefault="008B206E">
      <w:pPr>
        <w:pStyle w:val="Zkladntext"/>
        <w:spacing w:before="1"/>
        <w:rPr>
          <w:rFonts w:ascii="Arial Narrow" w:hAnsi="Arial Narrow" w:cs="Tahoma"/>
          <w:b/>
          <w:sz w:val="22"/>
        </w:rPr>
      </w:pPr>
    </w:p>
    <w:p w:rsidR="008B206E" w:rsidRPr="00596CC7" w:rsidRDefault="00AF62D0">
      <w:pPr>
        <w:pStyle w:val="Odsekzoznamu"/>
        <w:numPr>
          <w:ilvl w:val="0"/>
          <w:numId w:val="5"/>
        </w:numPr>
        <w:tabs>
          <w:tab w:val="left" w:pos="833"/>
        </w:tabs>
        <w:ind w:left="832" w:hanging="360"/>
        <w:rPr>
          <w:rFonts w:ascii="Arial Narrow" w:hAnsi="Arial Narrow" w:cs="Tahoma"/>
          <w:b/>
          <w:sz w:val="24"/>
        </w:rPr>
      </w:pPr>
      <w:r w:rsidRPr="00596CC7">
        <w:rPr>
          <w:rFonts w:ascii="Arial Narrow" w:hAnsi="Arial Narrow" w:cs="Tahoma"/>
          <w:b/>
          <w:sz w:val="24"/>
        </w:rPr>
        <w:t>Výsledok verejného</w:t>
      </w:r>
      <w:r w:rsidRPr="00596CC7">
        <w:rPr>
          <w:rFonts w:ascii="Arial Narrow" w:hAnsi="Arial Narrow" w:cs="Tahoma"/>
          <w:b/>
          <w:spacing w:val="-1"/>
          <w:sz w:val="24"/>
        </w:rPr>
        <w:t xml:space="preserve"> </w:t>
      </w:r>
      <w:r w:rsidRPr="00596CC7">
        <w:rPr>
          <w:rFonts w:ascii="Arial Narrow" w:hAnsi="Arial Narrow" w:cs="Tahoma"/>
          <w:b/>
          <w:sz w:val="24"/>
        </w:rPr>
        <w:t>obstarávateľa</w:t>
      </w:r>
    </w:p>
    <w:p w:rsidR="008B206E" w:rsidRPr="00596CC7" w:rsidRDefault="008B206E">
      <w:pPr>
        <w:pStyle w:val="Zkladntext"/>
        <w:spacing w:before="6"/>
        <w:rPr>
          <w:rFonts w:ascii="Arial Narrow" w:hAnsi="Arial Narrow" w:cs="Tahoma"/>
          <w:b/>
          <w:sz w:val="23"/>
        </w:rPr>
      </w:pPr>
    </w:p>
    <w:p w:rsidR="008B206E" w:rsidRPr="00596CC7" w:rsidRDefault="00AF62D0">
      <w:pPr>
        <w:pStyle w:val="Zkladntext"/>
        <w:spacing w:before="1"/>
        <w:ind w:left="832"/>
        <w:rPr>
          <w:rFonts w:ascii="Arial Narrow" w:hAnsi="Arial Narrow" w:cs="Tahoma"/>
        </w:rPr>
      </w:pPr>
      <w:r w:rsidRPr="00596CC7">
        <w:rPr>
          <w:rFonts w:ascii="Arial Narrow" w:hAnsi="Arial Narrow" w:cs="Tahoma"/>
        </w:rPr>
        <w:t>Verejný obstarávateľ s úspešným uchádzačom uzatvorí Zmluvu o dielo na plnenie predmetu zákazky.</w:t>
      </w:r>
    </w:p>
    <w:p w:rsidR="008B206E" w:rsidRPr="00596CC7" w:rsidRDefault="008B206E">
      <w:pPr>
        <w:pStyle w:val="Zkladntext"/>
        <w:rPr>
          <w:rFonts w:ascii="Arial Narrow" w:hAnsi="Arial Narrow" w:cs="Tahoma"/>
          <w:sz w:val="26"/>
        </w:rPr>
      </w:pPr>
    </w:p>
    <w:p w:rsidR="008B206E" w:rsidRPr="00596CC7" w:rsidRDefault="00AF62D0">
      <w:pPr>
        <w:pStyle w:val="Nadpis1"/>
        <w:numPr>
          <w:ilvl w:val="0"/>
          <w:numId w:val="5"/>
        </w:numPr>
        <w:tabs>
          <w:tab w:val="left" w:pos="881"/>
        </w:tabs>
        <w:spacing w:before="212"/>
        <w:ind w:left="880" w:hanging="408"/>
        <w:rPr>
          <w:rFonts w:ascii="Arial Narrow" w:hAnsi="Arial Narrow" w:cs="Tahoma"/>
        </w:rPr>
      </w:pPr>
      <w:r w:rsidRPr="00596CC7">
        <w:rPr>
          <w:rFonts w:ascii="Arial Narrow" w:hAnsi="Arial Narrow" w:cs="Tahoma"/>
        </w:rPr>
        <w:t>Ďalšie informácie</w:t>
      </w:r>
      <w:r w:rsidRPr="00596CC7">
        <w:rPr>
          <w:rFonts w:ascii="Arial Narrow" w:hAnsi="Arial Narrow" w:cs="Tahoma"/>
          <w:spacing w:val="-2"/>
        </w:rPr>
        <w:t xml:space="preserve"> </w:t>
      </w:r>
      <w:r w:rsidRPr="00596CC7">
        <w:rPr>
          <w:rFonts w:ascii="Arial Narrow" w:hAnsi="Arial Narrow" w:cs="Tahoma"/>
        </w:rPr>
        <w:t>:</w:t>
      </w:r>
    </w:p>
    <w:p w:rsidR="008B206E" w:rsidRPr="00596CC7" w:rsidRDefault="008B206E">
      <w:pPr>
        <w:pStyle w:val="Zkladntext"/>
        <w:spacing w:before="6"/>
        <w:rPr>
          <w:rFonts w:ascii="Arial Narrow" w:hAnsi="Arial Narrow" w:cs="Tahoma"/>
          <w:b/>
          <w:sz w:val="23"/>
        </w:rPr>
      </w:pPr>
    </w:p>
    <w:p w:rsidR="008B206E" w:rsidRPr="00596CC7" w:rsidRDefault="00AF62D0" w:rsidP="0028745F">
      <w:pPr>
        <w:pStyle w:val="Zkladntext"/>
        <w:ind w:left="832"/>
        <w:rPr>
          <w:rFonts w:ascii="Arial Narrow" w:hAnsi="Arial Narrow" w:cs="Tahoma"/>
        </w:rPr>
      </w:pPr>
      <w:r w:rsidRPr="00596CC7">
        <w:rPr>
          <w:rFonts w:ascii="Arial Narrow" w:hAnsi="Arial Narrow" w:cs="Tahoma"/>
        </w:rPr>
        <w:t>Verejný obstarávateľ si vyhradzuje právo:</w:t>
      </w:r>
    </w:p>
    <w:p w:rsidR="008B206E" w:rsidRPr="00596CC7" w:rsidRDefault="00AF62D0">
      <w:pPr>
        <w:pStyle w:val="Odsekzoznamu"/>
        <w:numPr>
          <w:ilvl w:val="0"/>
          <w:numId w:val="1"/>
        </w:numPr>
        <w:tabs>
          <w:tab w:val="left" w:pos="1193"/>
        </w:tabs>
        <w:ind w:right="108"/>
        <w:jc w:val="both"/>
        <w:rPr>
          <w:rFonts w:ascii="Arial Narrow" w:hAnsi="Arial Narrow" w:cs="Tahoma"/>
          <w:sz w:val="24"/>
        </w:rPr>
      </w:pPr>
      <w:r w:rsidRPr="00596CC7">
        <w:rPr>
          <w:rFonts w:ascii="Arial Narrow" w:hAnsi="Arial Narrow" w:cs="Tahoma"/>
          <w:sz w:val="24"/>
        </w:rPr>
        <w:t>zrušiť použitý postup zadávania zákazky v prípade, že sa zmenia okolnosti, za ktorých sa vyhlásilo verejné obstarávanie, pričom následne nebude uzatvorená zmluva/nevystaví sa objednávka na plnenie predmetu</w:t>
      </w:r>
      <w:r w:rsidRPr="00596CC7">
        <w:rPr>
          <w:rFonts w:ascii="Arial Narrow" w:hAnsi="Arial Narrow" w:cs="Tahoma"/>
          <w:spacing w:val="-3"/>
          <w:sz w:val="24"/>
        </w:rPr>
        <w:t xml:space="preserve"> </w:t>
      </w:r>
      <w:r w:rsidRPr="00596CC7">
        <w:rPr>
          <w:rFonts w:ascii="Arial Narrow" w:hAnsi="Arial Narrow" w:cs="Tahoma"/>
          <w:sz w:val="24"/>
        </w:rPr>
        <w:t>zákazky,</w:t>
      </w:r>
    </w:p>
    <w:p w:rsidR="008B206E" w:rsidRPr="00596CC7" w:rsidRDefault="00AF62D0">
      <w:pPr>
        <w:pStyle w:val="Odsekzoznamu"/>
        <w:numPr>
          <w:ilvl w:val="0"/>
          <w:numId w:val="1"/>
        </w:numPr>
        <w:tabs>
          <w:tab w:val="left" w:pos="1192"/>
          <w:tab w:val="left" w:pos="1193"/>
        </w:tabs>
        <w:ind w:right="109"/>
        <w:rPr>
          <w:rFonts w:ascii="Arial Narrow" w:hAnsi="Arial Narrow" w:cs="Tahoma"/>
          <w:sz w:val="24"/>
        </w:rPr>
      </w:pPr>
      <w:r w:rsidRPr="00596CC7">
        <w:rPr>
          <w:rFonts w:ascii="Arial Narrow" w:hAnsi="Arial Narrow" w:cs="Tahoma"/>
          <w:sz w:val="24"/>
        </w:rPr>
        <w:t>nevybrať ani jednu cenovú ponuku v prípade, že cenové ponuky nebudú zodpovedať požiadavkám verejného obstarávateľa na predmet</w:t>
      </w:r>
      <w:r w:rsidRPr="00596CC7">
        <w:rPr>
          <w:rFonts w:ascii="Arial Narrow" w:hAnsi="Arial Narrow" w:cs="Tahoma"/>
          <w:spacing w:val="-1"/>
          <w:sz w:val="24"/>
        </w:rPr>
        <w:t xml:space="preserve"> </w:t>
      </w:r>
      <w:r w:rsidRPr="00596CC7">
        <w:rPr>
          <w:rFonts w:ascii="Arial Narrow" w:hAnsi="Arial Narrow" w:cs="Tahoma"/>
          <w:sz w:val="24"/>
        </w:rPr>
        <w:t>zákazky,</w:t>
      </w:r>
    </w:p>
    <w:p w:rsidR="008B206E" w:rsidRPr="00596CC7" w:rsidRDefault="00AF62D0" w:rsidP="0028745F">
      <w:pPr>
        <w:pStyle w:val="Odsekzoznamu"/>
        <w:numPr>
          <w:ilvl w:val="0"/>
          <w:numId w:val="1"/>
        </w:numPr>
        <w:tabs>
          <w:tab w:val="left" w:pos="1193"/>
        </w:tabs>
        <w:ind w:right="108"/>
        <w:jc w:val="both"/>
        <w:rPr>
          <w:rFonts w:ascii="Arial Narrow" w:hAnsi="Arial Narrow" w:cs="Tahoma"/>
          <w:sz w:val="24"/>
        </w:rPr>
      </w:pPr>
      <w:r w:rsidRPr="00596CC7">
        <w:rPr>
          <w:rFonts w:ascii="Arial Narrow" w:hAnsi="Arial Narrow" w:cs="Tahoma"/>
          <w:sz w:val="24"/>
        </w:rPr>
        <w:t>z postupu verejného obstarávania - predmetného prieskumu trhu, zabezpečovaného formou výzvy na predkladanie cenových ponúk pre oslovené hospodárske subjekty a predkladateľov cenovej ponuky (ďalej aj ako „uchádzač“) nevyplývajú na základe predloženej cenovej ponuky žiadne nároky na uzatvorenie zmluvy/vystavenie objednávky na plnenie predmetu zákazky, oprávnenia spojené s revíznymi postupmi podľa zákona o verejnom obstarávaní ani právo na úhradu nákladov spojených s jej</w:t>
      </w:r>
      <w:r w:rsidRPr="00596CC7">
        <w:rPr>
          <w:rFonts w:ascii="Arial Narrow" w:hAnsi="Arial Narrow" w:cs="Tahoma"/>
          <w:spacing w:val="-1"/>
          <w:sz w:val="24"/>
        </w:rPr>
        <w:t xml:space="preserve"> </w:t>
      </w:r>
      <w:r w:rsidRPr="00596CC7">
        <w:rPr>
          <w:rFonts w:ascii="Arial Narrow" w:hAnsi="Arial Narrow" w:cs="Tahoma"/>
          <w:sz w:val="24"/>
        </w:rPr>
        <w:t>predložením.</w:t>
      </w:r>
    </w:p>
    <w:p w:rsidR="008B206E" w:rsidRPr="00596CC7" w:rsidRDefault="00AF62D0">
      <w:pPr>
        <w:pStyle w:val="Odsekzoznamu"/>
        <w:numPr>
          <w:ilvl w:val="0"/>
          <w:numId w:val="1"/>
        </w:numPr>
        <w:tabs>
          <w:tab w:val="left" w:pos="1180"/>
          <w:tab w:val="left" w:pos="1181"/>
        </w:tabs>
        <w:spacing w:before="1"/>
        <w:ind w:left="1180" w:right="113"/>
        <w:rPr>
          <w:rFonts w:ascii="Arial Narrow" w:hAnsi="Arial Narrow" w:cs="Tahoma"/>
          <w:sz w:val="24"/>
        </w:rPr>
      </w:pPr>
      <w:r w:rsidRPr="00596CC7">
        <w:rPr>
          <w:rFonts w:ascii="Arial Narrow" w:hAnsi="Arial Narrow" w:cs="Tahoma"/>
          <w:sz w:val="24"/>
        </w:rPr>
        <w:t>pracovný čas verejného obstarávateľa je od 8:00 hod. do 15:00 hod. Podateľňa je otvorená v pracovné dni od 8:00 do 12:30 a od 13:00 do 14:00 hod.</w:t>
      </w:r>
    </w:p>
    <w:p w:rsidR="008B206E" w:rsidRPr="00596CC7" w:rsidRDefault="008B206E">
      <w:pPr>
        <w:pStyle w:val="Zkladntext"/>
        <w:rPr>
          <w:rFonts w:ascii="Arial Narrow" w:hAnsi="Arial Narrow" w:cs="Tahoma"/>
          <w:sz w:val="26"/>
        </w:rPr>
      </w:pPr>
    </w:p>
    <w:p w:rsidR="00727E01" w:rsidRPr="00596CC7" w:rsidRDefault="00727E01">
      <w:pPr>
        <w:pStyle w:val="Zkladntext"/>
        <w:ind w:left="820"/>
        <w:rPr>
          <w:rFonts w:ascii="Arial Narrow" w:hAnsi="Arial Narrow" w:cs="Tahoma"/>
        </w:rPr>
      </w:pPr>
      <w:r w:rsidRPr="00596CC7">
        <w:rPr>
          <w:rFonts w:ascii="Arial Narrow" w:hAnsi="Arial Narrow" w:cs="Tahoma"/>
        </w:rPr>
        <w:t xml:space="preserve">Obecný úrad, </w:t>
      </w:r>
    </w:p>
    <w:p w:rsidR="00596CC7" w:rsidRPr="00596CC7" w:rsidRDefault="00596CC7">
      <w:pPr>
        <w:pStyle w:val="Zkladntext"/>
        <w:ind w:left="820"/>
        <w:rPr>
          <w:rFonts w:ascii="Arial Narrow" w:hAnsi="Arial Narrow" w:cs="Tahoma"/>
          <w:color w:val="333333"/>
          <w:shd w:val="clear" w:color="auto" w:fill="FFFFFF"/>
        </w:rPr>
      </w:pPr>
      <w:r w:rsidRPr="00596CC7">
        <w:rPr>
          <w:rFonts w:ascii="Arial Narrow" w:hAnsi="Arial Narrow" w:cs="Tahoma"/>
        </w:rPr>
        <w:t xml:space="preserve">Obecný úrad, </w:t>
      </w:r>
      <w:r w:rsidRPr="00596CC7">
        <w:rPr>
          <w:rFonts w:ascii="Arial Narrow" w:hAnsi="Arial Narrow" w:cs="Tahoma"/>
          <w:color w:val="333333"/>
          <w:shd w:val="clear" w:color="auto" w:fill="FFFFFF"/>
        </w:rPr>
        <w:t xml:space="preserve">Lipovník 164 </w:t>
      </w:r>
    </w:p>
    <w:p w:rsidR="00596CC7" w:rsidRPr="00596CC7" w:rsidRDefault="00596CC7">
      <w:pPr>
        <w:pStyle w:val="Zkladntext"/>
        <w:ind w:left="820"/>
        <w:rPr>
          <w:rFonts w:ascii="Arial Narrow" w:hAnsi="Arial Narrow" w:cs="Tahoma"/>
          <w:color w:val="333333"/>
          <w:shd w:val="clear" w:color="auto" w:fill="FFFFFF"/>
        </w:rPr>
      </w:pPr>
      <w:r w:rsidRPr="00596CC7">
        <w:rPr>
          <w:rFonts w:ascii="Arial Narrow" w:hAnsi="Arial Narrow" w:cs="Tahoma"/>
          <w:color w:val="333333"/>
          <w:shd w:val="clear" w:color="auto" w:fill="FFFFFF"/>
        </w:rPr>
        <w:t>049 42 Drnava</w:t>
      </w:r>
    </w:p>
    <w:p w:rsidR="008B206E" w:rsidRPr="00596CC7" w:rsidRDefault="00AF62D0">
      <w:pPr>
        <w:pStyle w:val="Zkladntext"/>
        <w:ind w:left="820"/>
        <w:rPr>
          <w:rFonts w:ascii="Arial Narrow" w:hAnsi="Arial Narrow" w:cs="Tahoma"/>
        </w:rPr>
      </w:pPr>
      <w:r w:rsidRPr="00596CC7">
        <w:rPr>
          <w:rFonts w:ascii="Arial Narrow" w:hAnsi="Arial Narrow" w:cs="Tahoma"/>
        </w:rPr>
        <w:t xml:space="preserve"> Slovenská republika</w:t>
      </w:r>
    </w:p>
    <w:p w:rsidR="008B206E" w:rsidRPr="00596CC7" w:rsidRDefault="008B206E">
      <w:pPr>
        <w:pStyle w:val="Zkladntext"/>
        <w:spacing w:before="9"/>
        <w:rPr>
          <w:rFonts w:ascii="Arial Narrow" w:hAnsi="Arial Narrow" w:cs="Tahoma"/>
          <w:sz w:val="23"/>
        </w:rPr>
      </w:pPr>
    </w:p>
    <w:p w:rsidR="00596CC7" w:rsidRPr="00596CC7" w:rsidRDefault="00596CC7">
      <w:pPr>
        <w:pStyle w:val="Zkladntext"/>
        <w:spacing w:before="9"/>
        <w:rPr>
          <w:rFonts w:ascii="Arial Narrow" w:hAnsi="Arial Narrow" w:cs="Tahoma"/>
          <w:sz w:val="23"/>
        </w:rPr>
      </w:pPr>
    </w:p>
    <w:p w:rsidR="008B206E" w:rsidRPr="00596CC7" w:rsidRDefault="00AF62D0">
      <w:pPr>
        <w:pStyle w:val="Zkladntext"/>
        <w:ind w:left="820"/>
        <w:rPr>
          <w:rFonts w:ascii="Arial Narrow" w:hAnsi="Arial Narrow" w:cs="Tahoma"/>
        </w:rPr>
      </w:pPr>
      <w:r w:rsidRPr="00596CC7">
        <w:rPr>
          <w:rFonts w:ascii="Arial Narrow" w:hAnsi="Arial Narrow" w:cs="Tahoma"/>
        </w:rPr>
        <w:t xml:space="preserve">dňa </w:t>
      </w:r>
      <w:r w:rsidR="00990BFE">
        <w:rPr>
          <w:rFonts w:ascii="Arial Narrow" w:hAnsi="Arial Narrow" w:cs="Tahoma"/>
        </w:rPr>
        <w:t>27</w:t>
      </w:r>
      <w:r w:rsidRPr="00596CC7">
        <w:rPr>
          <w:rFonts w:ascii="Arial Narrow" w:hAnsi="Arial Narrow" w:cs="Tahoma"/>
        </w:rPr>
        <w:t>.0</w:t>
      </w:r>
      <w:r w:rsidR="00727E01" w:rsidRPr="00596CC7">
        <w:rPr>
          <w:rFonts w:ascii="Arial Narrow" w:hAnsi="Arial Narrow" w:cs="Tahoma"/>
        </w:rPr>
        <w:t>7</w:t>
      </w:r>
      <w:r w:rsidRPr="00596CC7">
        <w:rPr>
          <w:rFonts w:ascii="Arial Narrow" w:hAnsi="Arial Narrow" w:cs="Tahoma"/>
        </w:rPr>
        <w:t>.2018</w:t>
      </w:r>
    </w:p>
    <w:p w:rsidR="008B206E" w:rsidRPr="00596CC7" w:rsidRDefault="008B206E">
      <w:pPr>
        <w:pStyle w:val="Zkladntext"/>
        <w:rPr>
          <w:rFonts w:ascii="Arial Narrow" w:hAnsi="Arial Narrow" w:cs="Tahoma"/>
        </w:rPr>
      </w:pPr>
    </w:p>
    <w:p w:rsidR="008B206E" w:rsidRPr="00596CC7" w:rsidRDefault="00727E01">
      <w:pPr>
        <w:pStyle w:val="Zkladntext"/>
        <w:tabs>
          <w:tab w:val="left" w:pos="6845"/>
        </w:tabs>
        <w:ind w:left="7902" w:right="1299" w:hanging="7082"/>
        <w:rPr>
          <w:rFonts w:ascii="Arial Narrow" w:hAnsi="Arial Narrow" w:cs="Tahoma"/>
        </w:rPr>
      </w:pPr>
      <w:r w:rsidRPr="00596CC7">
        <w:rPr>
          <w:rFonts w:ascii="Arial Narrow" w:hAnsi="Arial Narrow" w:cs="Tahoma"/>
        </w:rPr>
        <w:t xml:space="preserve">Ing. </w:t>
      </w:r>
      <w:r w:rsidR="00596CC7" w:rsidRPr="00596CC7">
        <w:rPr>
          <w:rFonts w:ascii="Arial Narrow" w:hAnsi="Arial Narrow" w:cs="Tahoma"/>
        </w:rPr>
        <w:t>Róbert Anna</w:t>
      </w:r>
      <w:r w:rsidR="00AF62D0" w:rsidRPr="00596CC7">
        <w:rPr>
          <w:rFonts w:ascii="Arial Narrow" w:hAnsi="Arial Narrow" w:cs="Tahoma"/>
        </w:rPr>
        <w:t>,</w:t>
      </w:r>
      <w:r w:rsidR="00AF62D0" w:rsidRPr="00596CC7">
        <w:rPr>
          <w:rFonts w:ascii="Arial Narrow" w:hAnsi="Arial Narrow" w:cs="Tahoma"/>
          <w:spacing w:val="-2"/>
        </w:rPr>
        <w:t xml:space="preserve"> </w:t>
      </w:r>
      <w:r w:rsidR="00AF62D0" w:rsidRPr="00596CC7">
        <w:rPr>
          <w:rFonts w:ascii="Arial Narrow" w:hAnsi="Arial Narrow" w:cs="Tahoma"/>
        </w:rPr>
        <w:t>starosta</w:t>
      </w:r>
      <w:r w:rsidR="00AF62D0" w:rsidRPr="00596CC7">
        <w:rPr>
          <w:rFonts w:ascii="Arial Narrow" w:hAnsi="Arial Narrow" w:cs="Tahoma"/>
          <w:spacing w:val="-1"/>
        </w:rPr>
        <w:t xml:space="preserve"> </w:t>
      </w:r>
      <w:r w:rsidR="00AF62D0" w:rsidRPr="00596CC7">
        <w:rPr>
          <w:rFonts w:ascii="Arial Narrow" w:hAnsi="Arial Narrow" w:cs="Tahoma"/>
        </w:rPr>
        <w:t>obce</w:t>
      </w:r>
      <w:r w:rsidR="00AF62D0" w:rsidRPr="00596CC7">
        <w:rPr>
          <w:rFonts w:ascii="Arial Narrow" w:hAnsi="Arial Narrow" w:cs="Tahoma"/>
        </w:rPr>
        <w:tab/>
        <w:t>...................................... podpis</w:t>
      </w:r>
    </w:p>
    <w:p w:rsidR="008B206E" w:rsidRPr="00596CC7" w:rsidRDefault="00AF62D0">
      <w:pPr>
        <w:pStyle w:val="Zkladntext"/>
        <w:ind w:left="820"/>
        <w:rPr>
          <w:rFonts w:ascii="Arial Narrow" w:hAnsi="Arial Narrow" w:cs="Tahoma"/>
        </w:rPr>
      </w:pPr>
      <w:r w:rsidRPr="00596CC7">
        <w:rPr>
          <w:rFonts w:ascii="Arial Narrow" w:hAnsi="Arial Narrow" w:cs="Tahoma"/>
        </w:rPr>
        <w:t>Prílohy:</w:t>
      </w:r>
    </w:p>
    <w:p w:rsidR="008B206E" w:rsidRPr="00596CC7" w:rsidRDefault="008B206E">
      <w:pPr>
        <w:pStyle w:val="Zkladntext"/>
        <w:spacing w:before="3"/>
        <w:rPr>
          <w:rFonts w:ascii="Arial Narrow" w:hAnsi="Arial Narrow" w:cs="Tahoma"/>
          <w:sz w:val="27"/>
        </w:rPr>
      </w:pPr>
    </w:p>
    <w:p w:rsidR="00596CC7" w:rsidRPr="00596CC7" w:rsidRDefault="00AF62D0">
      <w:pPr>
        <w:pStyle w:val="Zkladntext"/>
        <w:ind w:left="832" w:right="5817" w:hanging="12"/>
        <w:rPr>
          <w:rFonts w:ascii="Arial Narrow" w:hAnsi="Arial Narrow" w:cs="Tahoma"/>
        </w:rPr>
      </w:pPr>
      <w:r w:rsidRPr="00596CC7">
        <w:rPr>
          <w:rFonts w:ascii="Arial Narrow" w:hAnsi="Arial Narrow" w:cs="Tahoma"/>
        </w:rPr>
        <w:t>Príloha č. 1: k výzve, Ponuka uch</w:t>
      </w:r>
      <w:r w:rsidR="00990BFE">
        <w:rPr>
          <w:rFonts w:ascii="Arial Narrow" w:hAnsi="Arial Narrow" w:cs="Tahoma"/>
        </w:rPr>
        <w:t>á</w:t>
      </w:r>
      <w:r w:rsidRPr="00596CC7">
        <w:rPr>
          <w:rFonts w:ascii="Arial Narrow" w:hAnsi="Arial Narrow" w:cs="Tahoma"/>
        </w:rPr>
        <w:t xml:space="preserve">dzača </w:t>
      </w:r>
    </w:p>
    <w:p w:rsidR="008B206E" w:rsidRPr="00596CC7" w:rsidRDefault="00AF62D0">
      <w:pPr>
        <w:pStyle w:val="Zkladntext"/>
        <w:ind w:left="832" w:right="5817" w:hanging="12"/>
        <w:rPr>
          <w:rFonts w:ascii="Arial Narrow" w:hAnsi="Arial Narrow" w:cs="Tahoma"/>
        </w:rPr>
      </w:pPr>
      <w:r w:rsidRPr="00596CC7">
        <w:rPr>
          <w:rFonts w:ascii="Arial Narrow" w:hAnsi="Arial Narrow" w:cs="Tahoma"/>
        </w:rPr>
        <w:t>Príloha č.2 k výzve, Návrh zmluvy</w:t>
      </w:r>
    </w:p>
    <w:p w:rsidR="00596CC7" w:rsidRPr="00596CC7" w:rsidRDefault="00AF62D0">
      <w:pPr>
        <w:pStyle w:val="Zkladntext"/>
        <w:ind w:left="820" w:right="5124"/>
        <w:rPr>
          <w:rFonts w:ascii="Arial Narrow" w:hAnsi="Arial Narrow" w:cs="Tahoma"/>
        </w:rPr>
      </w:pPr>
      <w:r w:rsidRPr="00596CC7">
        <w:rPr>
          <w:rFonts w:ascii="Arial Narrow" w:hAnsi="Arial Narrow" w:cs="Tahoma"/>
        </w:rPr>
        <w:t xml:space="preserve">Príloha č.3 k výzve, Kritéria Použité materiály </w:t>
      </w:r>
    </w:p>
    <w:p w:rsidR="008B206E" w:rsidRPr="00596CC7" w:rsidRDefault="00AF62D0">
      <w:pPr>
        <w:pStyle w:val="Zkladntext"/>
        <w:ind w:left="820" w:right="5124"/>
        <w:rPr>
          <w:rFonts w:ascii="Arial Narrow" w:hAnsi="Arial Narrow" w:cs="Tahoma"/>
        </w:rPr>
      </w:pPr>
      <w:r w:rsidRPr="00596CC7">
        <w:rPr>
          <w:rFonts w:ascii="Arial Narrow" w:hAnsi="Arial Narrow" w:cs="Tahoma"/>
        </w:rPr>
        <w:t>Príloha č.4 k výzve Rozpočet Súťaž</w:t>
      </w:r>
    </w:p>
    <w:p w:rsidR="0028745F" w:rsidRPr="00596CC7" w:rsidRDefault="00AF62D0" w:rsidP="0028745F">
      <w:pPr>
        <w:pStyle w:val="Zkladntext"/>
        <w:ind w:left="820"/>
        <w:rPr>
          <w:rFonts w:ascii="Arial Narrow" w:hAnsi="Arial Narrow" w:cs="Tahoma"/>
        </w:rPr>
      </w:pPr>
      <w:r w:rsidRPr="00596CC7">
        <w:rPr>
          <w:rFonts w:ascii="Arial Narrow" w:hAnsi="Arial Narrow" w:cs="Tahoma"/>
        </w:rPr>
        <w:t>Príloha č.5 k výzve Projektová dokumentácia</w:t>
      </w:r>
    </w:p>
    <w:sectPr w:rsidR="0028745F" w:rsidRPr="00596CC7">
      <w:footerReference w:type="default" r:id="rId9"/>
      <w:pgSz w:w="16840" w:h="11910" w:orient="landscape"/>
      <w:pgMar w:top="1100" w:right="2420" w:bottom="280" w:left="24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DA" w:rsidRDefault="00CF65DA">
      <w:r>
        <w:separator/>
      </w:r>
    </w:p>
  </w:endnote>
  <w:endnote w:type="continuationSeparator" w:id="0">
    <w:p w:rsidR="00CF65DA" w:rsidRDefault="00CF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6E" w:rsidRDefault="00990BFE">
    <w:pPr>
      <w:pStyle w:val="Zkladntext"/>
      <w:spacing w:line="14" w:lineRule="auto"/>
      <w:rPr>
        <w:sz w:val="20"/>
      </w:rPr>
    </w:pPr>
    <w:r>
      <w:rPr>
        <w:noProof/>
        <w:lang w:val="sk-SK" w:eastAsia="sk-SK"/>
      </w:rPr>
      <mc:AlternateContent>
        <mc:Choice Requires="wps">
          <w:drawing>
            <wp:anchor distT="0" distB="0" distL="114300" distR="114300" simplePos="0" relativeHeight="251657728" behindDoc="1" locked="0" layoutInCell="1" allowOverlap="1">
              <wp:simplePos x="0" y="0"/>
              <wp:positionH relativeFrom="page">
                <wp:posOffset>6932930</wp:posOffset>
              </wp:positionH>
              <wp:positionV relativeFrom="page">
                <wp:posOffset>9940290</wp:posOffset>
              </wp:positionV>
              <wp:extent cx="114300"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06E" w:rsidRDefault="00AF62D0">
                          <w:pPr>
                            <w:spacing w:before="10"/>
                            <w:ind w:left="40"/>
                            <w:rPr>
                              <w:sz w:val="20"/>
                            </w:rPr>
                          </w:pPr>
                          <w:r>
                            <w:fldChar w:fldCharType="begin"/>
                          </w:r>
                          <w:r>
                            <w:rPr>
                              <w:w w:val="99"/>
                              <w:sz w:val="20"/>
                            </w:rPr>
                            <w:instrText xml:space="preserve"> PAGE </w:instrText>
                          </w:r>
                          <w:r>
                            <w:fldChar w:fldCharType="separate"/>
                          </w:r>
                          <w:r w:rsidR="00CC1598">
                            <w:rPr>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9pt;margin-top:782.7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BHKG73wAAAA8BAAAP&#10;AAAAZHJzL2Rvd25yZXYueG1sTI9BT4QwEIXvJv6HZky8uS1GiCBlszF6MjGyePBYaBeapVOk3V38&#10;9w4nvc178/Lmm3K7uJGdzRysRwnJRgAz2HltsZfw2bzePQILUaFWo0cj4ccE2FbXV6UqtL9gbc77&#10;2DMqwVAoCUOMU8F56AbjVNj4ySDtDn52KpKce65ndaFyN/J7ITLulEW6MKjJPA+mO+5PTsLuC+sX&#10;+/3eftSH2jZNLvAtO0p5e7PsnoBFs8S/MKz4hA4VMbX+hDqwkbTIE2KPNKVZ+gBszZBJXrt6eZIC&#10;r0r+/4/qFwAA//8DAFBLAQItABQABgAIAAAAIQC2gziS/gAAAOEBAAATAAAAAAAAAAAAAAAAAAAA&#10;AABbQ29udGVudF9UeXBlc10ueG1sUEsBAi0AFAAGAAgAAAAhADj9If/WAAAAlAEAAAsAAAAAAAAA&#10;AAAAAAAALwEAAF9yZWxzLy5yZWxzUEsBAi0AFAAGAAgAAAAhAKp+a1qqAgAAqAUAAA4AAAAAAAAA&#10;AAAAAAAALgIAAGRycy9lMm9Eb2MueG1sUEsBAi0AFAAGAAgAAAAhAMEcobvfAAAADwEAAA8AAAAA&#10;AAAAAAAAAAAABAUAAGRycy9kb3ducmV2LnhtbFBLBQYAAAAABAAEAPMAAAAQBgAAAAA=&#10;" filled="f" stroked="f">
              <v:textbox inset="0,0,0,0">
                <w:txbxContent>
                  <w:p w:rsidR="008B206E" w:rsidRDefault="00AF62D0">
                    <w:pPr>
                      <w:spacing w:before="10"/>
                      <w:ind w:left="40"/>
                      <w:rPr>
                        <w:sz w:val="20"/>
                      </w:rPr>
                    </w:pPr>
                    <w:r>
                      <w:fldChar w:fldCharType="begin"/>
                    </w:r>
                    <w:r>
                      <w:rPr>
                        <w:w w:val="99"/>
                        <w:sz w:val="20"/>
                      </w:rPr>
                      <w:instrText xml:space="preserve"> PAGE </w:instrText>
                    </w:r>
                    <w:r>
                      <w:fldChar w:fldCharType="separate"/>
                    </w:r>
                    <w:r w:rsidR="00CC1598">
                      <w:rPr>
                        <w:noProof/>
                        <w:w w:val="99"/>
                        <w:sz w:val="20"/>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6E" w:rsidRDefault="008B206E">
    <w:pPr>
      <w:pStyle w:val="Zkladn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DA" w:rsidRDefault="00CF65DA">
      <w:r>
        <w:separator/>
      </w:r>
    </w:p>
  </w:footnote>
  <w:footnote w:type="continuationSeparator" w:id="0">
    <w:p w:rsidR="00CF65DA" w:rsidRDefault="00CF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9D7"/>
    <w:multiLevelType w:val="hybridMultilevel"/>
    <w:tmpl w:val="3DB832F2"/>
    <w:lvl w:ilvl="0" w:tplc="041B0001">
      <w:start w:val="1"/>
      <w:numFmt w:val="bullet"/>
      <w:lvlText w:val=""/>
      <w:lvlJc w:val="left"/>
      <w:pPr>
        <w:ind w:left="1068" w:hanging="708"/>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FC62667"/>
    <w:multiLevelType w:val="hybridMultilevel"/>
    <w:tmpl w:val="E1EA8DBE"/>
    <w:lvl w:ilvl="0" w:tplc="350095B6">
      <w:start w:val="1"/>
      <w:numFmt w:val="decimal"/>
      <w:lvlText w:val="%1."/>
      <w:lvlJc w:val="left"/>
      <w:pPr>
        <w:ind w:left="820" w:hanging="348"/>
      </w:pPr>
      <w:rPr>
        <w:rFonts w:ascii="Times New Roman" w:eastAsia="Times New Roman" w:hAnsi="Times New Roman" w:cs="Times New Roman" w:hint="default"/>
        <w:b/>
        <w:bCs/>
        <w:spacing w:val="-12"/>
        <w:w w:val="100"/>
        <w:sz w:val="24"/>
        <w:szCs w:val="24"/>
        <w:lang w:val="sk" w:eastAsia="sk" w:bidi="sk"/>
      </w:rPr>
    </w:lvl>
    <w:lvl w:ilvl="1" w:tplc="CD92EC3A">
      <w:numFmt w:val="bullet"/>
      <w:lvlText w:val=""/>
      <w:lvlJc w:val="left"/>
      <w:pPr>
        <w:ind w:left="820" w:hanging="708"/>
      </w:pPr>
      <w:rPr>
        <w:rFonts w:ascii="Symbol" w:eastAsia="Symbol" w:hAnsi="Symbol" w:cs="Symbol" w:hint="default"/>
        <w:w w:val="100"/>
        <w:sz w:val="24"/>
        <w:szCs w:val="24"/>
        <w:lang w:val="sk" w:eastAsia="sk" w:bidi="sk"/>
      </w:rPr>
    </w:lvl>
    <w:lvl w:ilvl="2" w:tplc="1E668488">
      <w:numFmt w:val="bullet"/>
      <w:lvlText w:val="•"/>
      <w:lvlJc w:val="left"/>
      <w:pPr>
        <w:ind w:left="2741" w:hanging="708"/>
      </w:pPr>
      <w:rPr>
        <w:rFonts w:hint="default"/>
        <w:lang w:val="sk" w:eastAsia="sk" w:bidi="sk"/>
      </w:rPr>
    </w:lvl>
    <w:lvl w:ilvl="3" w:tplc="C79654E6">
      <w:numFmt w:val="bullet"/>
      <w:lvlText w:val="•"/>
      <w:lvlJc w:val="left"/>
      <w:pPr>
        <w:ind w:left="3701" w:hanging="708"/>
      </w:pPr>
      <w:rPr>
        <w:rFonts w:hint="default"/>
        <w:lang w:val="sk" w:eastAsia="sk" w:bidi="sk"/>
      </w:rPr>
    </w:lvl>
    <w:lvl w:ilvl="4" w:tplc="70F00A4E">
      <w:numFmt w:val="bullet"/>
      <w:lvlText w:val="•"/>
      <w:lvlJc w:val="left"/>
      <w:pPr>
        <w:ind w:left="4662" w:hanging="708"/>
      </w:pPr>
      <w:rPr>
        <w:rFonts w:hint="default"/>
        <w:lang w:val="sk" w:eastAsia="sk" w:bidi="sk"/>
      </w:rPr>
    </w:lvl>
    <w:lvl w:ilvl="5" w:tplc="CE7CE282">
      <w:numFmt w:val="bullet"/>
      <w:lvlText w:val="•"/>
      <w:lvlJc w:val="left"/>
      <w:pPr>
        <w:ind w:left="5623" w:hanging="708"/>
      </w:pPr>
      <w:rPr>
        <w:rFonts w:hint="default"/>
        <w:lang w:val="sk" w:eastAsia="sk" w:bidi="sk"/>
      </w:rPr>
    </w:lvl>
    <w:lvl w:ilvl="6" w:tplc="3DE62BB6">
      <w:numFmt w:val="bullet"/>
      <w:lvlText w:val="•"/>
      <w:lvlJc w:val="left"/>
      <w:pPr>
        <w:ind w:left="6583" w:hanging="708"/>
      </w:pPr>
      <w:rPr>
        <w:rFonts w:hint="default"/>
        <w:lang w:val="sk" w:eastAsia="sk" w:bidi="sk"/>
      </w:rPr>
    </w:lvl>
    <w:lvl w:ilvl="7" w:tplc="3650FE98">
      <w:numFmt w:val="bullet"/>
      <w:lvlText w:val="•"/>
      <w:lvlJc w:val="left"/>
      <w:pPr>
        <w:ind w:left="7544" w:hanging="708"/>
      </w:pPr>
      <w:rPr>
        <w:rFonts w:hint="default"/>
        <w:lang w:val="sk" w:eastAsia="sk" w:bidi="sk"/>
      </w:rPr>
    </w:lvl>
    <w:lvl w:ilvl="8" w:tplc="D9FC5990">
      <w:numFmt w:val="bullet"/>
      <w:lvlText w:val="•"/>
      <w:lvlJc w:val="left"/>
      <w:pPr>
        <w:ind w:left="8505" w:hanging="708"/>
      </w:pPr>
      <w:rPr>
        <w:rFonts w:hint="default"/>
        <w:lang w:val="sk" w:eastAsia="sk" w:bidi="sk"/>
      </w:rPr>
    </w:lvl>
  </w:abstractNum>
  <w:abstractNum w:abstractNumId="2">
    <w:nsid w:val="24B3204E"/>
    <w:multiLevelType w:val="hybridMultilevel"/>
    <w:tmpl w:val="2D129B60"/>
    <w:lvl w:ilvl="0" w:tplc="3E467DC0">
      <w:numFmt w:val="bullet"/>
      <w:lvlText w:val="-"/>
      <w:lvlJc w:val="left"/>
      <w:pPr>
        <w:ind w:left="1569" w:hanging="360"/>
      </w:pPr>
      <w:rPr>
        <w:rFonts w:ascii="Times New Roman" w:eastAsia="Times New Roman" w:hAnsi="Times New Roman" w:cs="Times New Roman" w:hint="default"/>
        <w:spacing w:val="-8"/>
        <w:w w:val="99"/>
        <w:sz w:val="24"/>
        <w:szCs w:val="24"/>
        <w:lang w:val="sk" w:eastAsia="sk" w:bidi="sk"/>
      </w:rPr>
    </w:lvl>
    <w:lvl w:ilvl="1" w:tplc="CD18C49C">
      <w:numFmt w:val="bullet"/>
      <w:lvlText w:val="•"/>
      <w:lvlJc w:val="left"/>
      <w:pPr>
        <w:ind w:left="2446" w:hanging="360"/>
      </w:pPr>
      <w:rPr>
        <w:rFonts w:hint="default"/>
        <w:lang w:val="sk" w:eastAsia="sk" w:bidi="sk"/>
      </w:rPr>
    </w:lvl>
    <w:lvl w:ilvl="2" w:tplc="28C20464">
      <w:numFmt w:val="bullet"/>
      <w:lvlText w:val="•"/>
      <w:lvlJc w:val="left"/>
      <w:pPr>
        <w:ind w:left="3333" w:hanging="360"/>
      </w:pPr>
      <w:rPr>
        <w:rFonts w:hint="default"/>
        <w:lang w:val="sk" w:eastAsia="sk" w:bidi="sk"/>
      </w:rPr>
    </w:lvl>
    <w:lvl w:ilvl="3" w:tplc="E786B056">
      <w:numFmt w:val="bullet"/>
      <w:lvlText w:val="•"/>
      <w:lvlJc w:val="left"/>
      <w:pPr>
        <w:ind w:left="4219" w:hanging="360"/>
      </w:pPr>
      <w:rPr>
        <w:rFonts w:hint="default"/>
        <w:lang w:val="sk" w:eastAsia="sk" w:bidi="sk"/>
      </w:rPr>
    </w:lvl>
    <w:lvl w:ilvl="4" w:tplc="41F49C90">
      <w:numFmt w:val="bullet"/>
      <w:lvlText w:val="•"/>
      <w:lvlJc w:val="left"/>
      <w:pPr>
        <w:ind w:left="5106" w:hanging="360"/>
      </w:pPr>
      <w:rPr>
        <w:rFonts w:hint="default"/>
        <w:lang w:val="sk" w:eastAsia="sk" w:bidi="sk"/>
      </w:rPr>
    </w:lvl>
    <w:lvl w:ilvl="5" w:tplc="C4DA8CEC">
      <w:numFmt w:val="bullet"/>
      <w:lvlText w:val="•"/>
      <w:lvlJc w:val="left"/>
      <w:pPr>
        <w:ind w:left="5993" w:hanging="360"/>
      </w:pPr>
      <w:rPr>
        <w:rFonts w:hint="default"/>
        <w:lang w:val="sk" w:eastAsia="sk" w:bidi="sk"/>
      </w:rPr>
    </w:lvl>
    <w:lvl w:ilvl="6" w:tplc="B71658BE">
      <w:numFmt w:val="bullet"/>
      <w:lvlText w:val="•"/>
      <w:lvlJc w:val="left"/>
      <w:pPr>
        <w:ind w:left="6879" w:hanging="360"/>
      </w:pPr>
      <w:rPr>
        <w:rFonts w:hint="default"/>
        <w:lang w:val="sk" w:eastAsia="sk" w:bidi="sk"/>
      </w:rPr>
    </w:lvl>
    <w:lvl w:ilvl="7" w:tplc="0504B1CA">
      <w:numFmt w:val="bullet"/>
      <w:lvlText w:val="•"/>
      <w:lvlJc w:val="left"/>
      <w:pPr>
        <w:ind w:left="7766" w:hanging="360"/>
      </w:pPr>
      <w:rPr>
        <w:rFonts w:hint="default"/>
        <w:lang w:val="sk" w:eastAsia="sk" w:bidi="sk"/>
      </w:rPr>
    </w:lvl>
    <w:lvl w:ilvl="8" w:tplc="FF343A72">
      <w:numFmt w:val="bullet"/>
      <w:lvlText w:val="•"/>
      <w:lvlJc w:val="left"/>
      <w:pPr>
        <w:ind w:left="8653" w:hanging="360"/>
      </w:pPr>
      <w:rPr>
        <w:rFonts w:hint="default"/>
        <w:lang w:val="sk" w:eastAsia="sk" w:bidi="sk"/>
      </w:rPr>
    </w:lvl>
  </w:abstractNum>
  <w:abstractNum w:abstractNumId="3">
    <w:nsid w:val="2F5211EC"/>
    <w:multiLevelType w:val="hybridMultilevel"/>
    <w:tmpl w:val="8F345D24"/>
    <w:lvl w:ilvl="0" w:tplc="986CD824">
      <w:numFmt w:val="bullet"/>
      <w:lvlText w:val="-"/>
      <w:lvlJc w:val="left"/>
      <w:pPr>
        <w:ind w:left="1192" w:hanging="360"/>
      </w:pPr>
      <w:rPr>
        <w:rFonts w:ascii="Times New Roman" w:eastAsia="Times New Roman" w:hAnsi="Times New Roman" w:cs="Times New Roman" w:hint="default"/>
        <w:spacing w:val="-25"/>
        <w:w w:val="99"/>
        <w:sz w:val="24"/>
        <w:szCs w:val="24"/>
        <w:lang w:val="sk" w:eastAsia="sk" w:bidi="sk"/>
      </w:rPr>
    </w:lvl>
    <w:lvl w:ilvl="1" w:tplc="9462144E">
      <w:numFmt w:val="bullet"/>
      <w:lvlText w:val="•"/>
      <w:lvlJc w:val="left"/>
      <w:pPr>
        <w:ind w:left="2122" w:hanging="360"/>
      </w:pPr>
      <w:rPr>
        <w:rFonts w:hint="default"/>
        <w:lang w:val="sk" w:eastAsia="sk" w:bidi="sk"/>
      </w:rPr>
    </w:lvl>
    <w:lvl w:ilvl="2" w:tplc="56E024B4">
      <w:numFmt w:val="bullet"/>
      <w:lvlText w:val="•"/>
      <w:lvlJc w:val="left"/>
      <w:pPr>
        <w:ind w:left="3045" w:hanging="360"/>
      </w:pPr>
      <w:rPr>
        <w:rFonts w:hint="default"/>
        <w:lang w:val="sk" w:eastAsia="sk" w:bidi="sk"/>
      </w:rPr>
    </w:lvl>
    <w:lvl w:ilvl="3" w:tplc="95E26B60">
      <w:numFmt w:val="bullet"/>
      <w:lvlText w:val="•"/>
      <w:lvlJc w:val="left"/>
      <w:pPr>
        <w:ind w:left="3967" w:hanging="360"/>
      </w:pPr>
      <w:rPr>
        <w:rFonts w:hint="default"/>
        <w:lang w:val="sk" w:eastAsia="sk" w:bidi="sk"/>
      </w:rPr>
    </w:lvl>
    <w:lvl w:ilvl="4" w:tplc="9864D09E">
      <w:numFmt w:val="bullet"/>
      <w:lvlText w:val="•"/>
      <w:lvlJc w:val="left"/>
      <w:pPr>
        <w:ind w:left="4890" w:hanging="360"/>
      </w:pPr>
      <w:rPr>
        <w:rFonts w:hint="default"/>
        <w:lang w:val="sk" w:eastAsia="sk" w:bidi="sk"/>
      </w:rPr>
    </w:lvl>
    <w:lvl w:ilvl="5" w:tplc="D608A3DC">
      <w:numFmt w:val="bullet"/>
      <w:lvlText w:val="•"/>
      <w:lvlJc w:val="left"/>
      <w:pPr>
        <w:ind w:left="5813" w:hanging="360"/>
      </w:pPr>
      <w:rPr>
        <w:rFonts w:hint="default"/>
        <w:lang w:val="sk" w:eastAsia="sk" w:bidi="sk"/>
      </w:rPr>
    </w:lvl>
    <w:lvl w:ilvl="6" w:tplc="D2709716">
      <w:numFmt w:val="bullet"/>
      <w:lvlText w:val="•"/>
      <w:lvlJc w:val="left"/>
      <w:pPr>
        <w:ind w:left="6735" w:hanging="360"/>
      </w:pPr>
      <w:rPr>
        <w:rFonts w:hint="default"/>
        <w:lang w:val="sk" w:eastAsia="sk" w:bidi="sk"/>
      </w:rPr>
    </w:lvl>
    <w:lvl w:ilvl="7" w:tplc="99783648">
      <w:numFmt w:val="bullet"/>
      <w:lvlText w:val="•"/>
      <w:lvlJc w:val="left"/>
      <w:pPr>
        <w:ind w:left="7658" w:hanging="360"/>
      </w:pPr>
      <w:rPr>
        <w:rFonts w:hint="default"/>
        <w:lang w:val="sk" w:eastAsia="sk" w:bidi="sk"/>
      </w:rPr>
    </w:lvl>
    <w:lvl w:ilvl="8" w:tplc="E04A2898">
      <w:numFmt w:val="bullet"/>
      <w:lvlText w:val="•"/>
      <w:lvlJc w:val="left"/>
      <w:pPr>
        <w:ind w:left="8581" w:hanging="360"/>
      </w:pPr>
      <w:rPr>
        <w:rFonts w:hint="default"/>
        <w:lang w:val="sk" w:eastAsia="sk" w:bidi="sk"/>
      </w:rPr>
    </w:lvl>
  </w:abstractNum>
  <w:abstractNum w:abstractNumId="4">
    <w:nsid w:val="497E1C63"/>
    <w:multiLevelType w:val="hybridMultilevel"/>
    <w:tmpl w:val="702CDE1C"/>
    <w:lvl w:ilvl="0" w:tplc="5F3866FA">
      <w:numFmt w:val="bullet"/>
      <w:lvlText w:val="-"/>
      <w:lvlJc w:val="left"/>
      <w:pPr>
        <w:ind w:left="964" w:hanging="142"/>
      </w:pPr>
      <w:rPr>
        <w:rFonts w:ascii="Times New Roman" w:eastAsia="Times New Roman" w:hAnsi="Times New Roman" w:cs="Times New Roman" w:hint="default"/>
        <w:w w:val="99"/>
        <w:sz w:val="24"/>
        <w:szCs w:val="24"/>
        <w:lang w:val="sk" w:eastAsia="sk" w:bidi="sk"/>
      </w:rPr>
    </w:lvl>
    <w:lvl w:ilvl="1" w:tplc="DB40E7CA">
      <w:numFmt w:val="bullet"/>
      <w:lvlText w:val="•"/>
      <w:lvlJc w:val="left"/>
      <w:pPr>
        <w:ind w:left="1906" w:hanging="142"/>
      </w:pPr>
      <w:rPr>
        <w:rFonts w:hint="default"/>
        <w:lang w:val="sk" w:eastAsia="sk" w:bidi="sk"/>
      </w:rPr>
    </w:lvl>
    <w:lvl w:ilvl="2" w:tplc="AE0460D0">
      <w:numFmt w:val="bullet"/>
      <w:lvlText w:val="•"/>
      <w:lvlJc w:val="left"/>
      <w:pPr>
        <w:ind w:left="2853" w:hanging="142"/>
      </w:pPr>
      <w:rPr>
        <w:rFonts w:hint="default"/>
        <w:lang w:val="sk" w:eastAsia="sk" w:bidi="sk"/>
      </w:rPr>
    </w:lvl>
    <w:lvl w:ilvl="3" w:tplc="6F78CFF4">
      <w:numFmt w:val="bullet"/>
      <w:lvlText w:val="•"/>
      <w:lvlJc w:val="left"/>
      <w:pPr>
        <w:ind w:left="3799" w:hanging="142"/>
      </w:pPr>
      <w:rPr>
        <w:rFonts w:hint="default"/>
        <w:lang w:val="sk" w:eastAsia="sk" w:bidi="sk"/>
      </w:rPr>
    </w:lvl>
    <w:lvl w:ilvl="4" w:tplc="82A0922C">
      <w:numFmt w:val="bullet"/>
      <w:lvlText w:val="•"/>
      <w:lvlJc w:val="left"/>
      <w:pPr>
        <w:ind w:left="4746" w:hanging="142"/>
      </w:pPr>
      <w:rPr>
        <w:rFonts w:hint="default"/>
        <w:lang w:val="sk" w:eastAsia="sk" w:bidi="sk"/>
      </w:rPr>
    </w:lvl>
    <w:lvl w:ilvl="5" w:tplc="0BE4945A">
      <w:numFmt w:val="bullet"/>
      <w:lvlText w:val="•"/>
      <w:lvlJc w:val="left"/>
      <w:pPr>
        <w:ind w:left="5693" w:hanging="142"/>
      </w:pPr>
      <w:rPr>
        <w:rFonts w:hint="default"/>
        <w:lang w:val="sk" w:eastAsia="sk" w:bidi="sk"/>
      </w:rPr>
    </w:lvl>
    <w:lvl w:ilvl="6" w:tplc="D56E6408">
      <w:numFmt w:val="bullet"/>
      <w:lvlText w:val="•"/>
      <w:lvlJc w:val="left"/>
      <w:pPr>
        <w:ind w:left="6639" w:hanging="142"/>
      </w:pPr>
      <w:rPr>
        <w:rFonts w:hint="default"/>
        <w:lang w:val="sk" w:eastAsia="sk" w:bidi="sk"/>
      </w:rPr>
    </w:lvl>
    <w:lvl w:ilvl="7" w:tplc="DE62F6D6">
      <w:numFmt w:val="bullet"/>
      <w:lvlText w:val="•"/>
      <w:lvlJc w:val="left"/>
      <w:pPr>
        <w:ind w:left="7586" w:hanging="142"/>
      </w:pPr>
      <w:rPr>
        <w:rFonts w:hint="default"/>
        <w:lang w:val="sk" w:eastAsia="sk" w:bidi="sk"/>
      </w:rPr>
    </w:lvl>
    <w:lvl w:ilvl="8" w:tplc="FC34077A">
      <w:numFmt w:val="bullet"/>
      <w:lvlText w:val="•"/>
      <w:lvlJc w:val="left"/>
      <w:pPr>
        <w:ind w:left="8533" w:hanging="142"/>
      </w:pPr>
      <w:rPr>
        <w:rFonts w:hint="default"/>
        <w:lang w:val="sk" w:eastAsia="sk" w:bidi="sk"/>
      </w:rPr>
    </w:lvl>
  </w:abstractNum>
  <w:abstractNum w:abstractNumId="5">
    <w:nsid w:val="4BBD45EF"/>
    <w:multiLevelType w:val="hybridMultilevel"/>
    <w:tmpl w:val="660407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E44238F"/>
    <w:multiLevelType w:val="hybridMultilevel"/>
    <w:tmpl w:val="E0E66368"/>
    <w:lvl w:ilvl="0" w:tplc="E2A2F6C4">
      <w:numFmt w:val="bullet"/>
      <w:lvlText w:val="-"/>
      <w:lvlJc w:val="left"/>
      <w:pPr>
        <w:ind w:left="1540" w:hanging="708"/>
      </w:pPr>
      <w:rPr>
        <w:rFonts w:ascii="Times New Roman" w:eastAsia="Times New Roman" w:hAnsi="Times New Roman" w:cs="Times New Roman" w:hint="default"/>
        <w:b/>
        <w:bCs/>
        <w:spacing w:val="-3"/>
        <w:w w:val="99"/>
        <w:sz w:val="24"/>
        <w:szCs w:val="24"/>
        <w:lang w:val="sk" w:eastAsia="sk" w:bidi="sk"/>
      </w:rPr>
    </w:lvl>
    <w:lvl w:ilvl="1" w:tplc="40FA30C8">
      <w:numFmt w:val="bullet"/>
      <w:lvlText w:val="•"/>
      <w:lvlJc w:val="left"/>
      <w:pPr>
        <w:ind w:left="2428" w:hanging="708"/>
      </w:pPr>
      <w:rPr>
        <w:rFonts w:hint="default"/>
        <w:lang w:val="sk" w:eastAsia="sk" w:bidi="sk"/>
      </w:rPr>
    </w:lvl>
    <w:lvl w:ilvl="2" w:tplc="D79C1876">
      <w:numFmt w:val="bullet"/>
      <w:lvlText w:val="•"/>
      <w:lvlJc w:val="left"/>
      <w:pPr>
        <w:ind w:left="3317" w:hanging="708"/>
      </w:pPr>
      <w:rPr>
        <w:rFonts w:hint="default"/>
        <w:lang w:val="sk" w:eastAsia="sk" w:bidi="sk"/>
      </w:rPr>
    </w:lvl>
    <w:lvl w:ilvl="3" w:tplc="DEEEF1B6">
      <w:numFmt w:val="bullet"/>
      <w:lvlText w:val="•"/>
      <w:lvlJc w:val="left"/>
      <w:pPr>
        <w:ind w:left="4205" w:hanging="708"/>
      </w:pPr>
      <w:rPr>
        <w:rFonts w:hint="default"/>
        <w:lang w:val="sk" w:eastAsia="sk" w:bidi="sk"/>
      </w:rPr>
    </w:lvl>
    <w:lvl w:ilvl="4" w:tplc="98FA4324">
      <w:numFmt w:val="bullet"/>
      <w:lvlText w:val="•"/>
      <w:lvlJc w:val="left"/>
      <w:pPr>
        <w:ind w:left="5094" w:hanging="708"/>
      </w:pPr>
      <w:rPr>
        <w:rFonts w:hint="default"/>
        <w:lang w:val="sk" w:eastAsia="sk" w:bidi="sk"/>
      </w:rPr>
    </w:lvl>
    <w:lvl w:ilvl="5" w:tplc="14FEC9C0">
      <w:numFmt w:val="bullet"/>
      <w:lvlText w:val="•"/>
      <w:lvlJc w:val="left"/>
      <w:pPr>
        <w:ind w:left="5983" w:hanging="708"/>
      </w:pPr>
      <w:rPr>
        <w:rFonts w:hint="default"/>
        <w:lang w:val="sk" w:eastAsia="sk" w:bidi="sk"/>
      </w:rPr>
    </w:lvl>
    <w:lvl w:ilvl="6" w:tplc="62D065EC">
      <w:numFmt w:val="bullet"/>
      <w:lvlText w:val="•"/>
      <w:lvlJc w:val="left"/>
      <w:pPr>
        <w:ind w:left="6871" w:hanging="708"/>
      </w:pPr>
      <w:rPr>
        <w:rFonts w:hint="default"/>
        <w:lang w:val="sk" w:eastAsia="sk" w:bidi="sk"/>
      </w:rPr>
    </w:lvl>
    <w:lvl w:ilvl="7" w:tplc="8572E154">
      <w:numFmt w:val="bullet"/>
      <w:lvlText w:val="•"/>
      <w:lvlJc w:val="left"/>
      <w:pPr>
        <w:ind w:left="7760" w:hanging="708"/>
      </w:pPr>
      <w:rPr>
        <w:rFonts w:hint="default"/>
        <w:lang w:val="sk" w:eastAsia="sk" w:bidi="sk"/>
      </w:rPr>
    </w:lvl>
    <w:lvl w:ilvl="8" w:tplc="0CB03310">
      <w:numFmt w:val="bullet"/>
      <w:lvlText w:val="•"/>
      <w:lvlJc w:val="left"/>
      <w:pPr>
        <w:ind w:left="8649" w:hanging="708"/>
      </w:pPr>
      <w:rPr>
        <w:rFonts w:hint="default"/>
        <w:lang w:val="sk" w:eastAsia="sk" w:bidi="sk"/>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6E"/>
    <w:rsid w:val="000A4ED8"/>
    <w:rsid w:val="000E5BF6"/>
    <w:rsid w:val="0028745F"/>
    <w:rsid w:val="003D7473"/>
    <w:rsid w:val="00596CC7"/>
    <w:rsid w:val="00704C91"/>
    <w:rsid w:val="00720B48"/>
    <w:rsid w:val="00727E01"/>
    <w:rsid w:val="007C30B4"/>
    <w:rsid w:val="008B206E"/>
    <w:rsid w:val="00990BFE"/>
    <w:rsid w:val="00AF62D0"/>
    <w:rsid w:val="00CC1598"/>
    <w:rsid w:val="00CF65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Times New Roman" w:eastAsia="Times New Roman" w:hAnsi="Times New Roman" w:cs="Times New Roman"/>
      <w:lang w:val="sk" w:eastAsia="sk"/>
    </w:rPr>
  </w:style>
  <w:style w:type="paragraph" w:styleId="Nadpis1">
    <w:name w:val="heading 1"/>
    <w:basedOn w:val="Normlny"/>
    <w:uiPriority w:val="1"/>
    <w:qFormat/>
    <w:pPr>
      <w:ind w:left="820" w:hanging="348"/>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34"/>
    <w:qFormat/>
    <w:pPr>
      <w:ind w:left="820" w:hanging="348"/>
    </w:pPr>
  </w:style>
  <w:style w:type="paragraph" w:customStyle="1" w:styleId="TableParagraph">
    <w:name w:val="Table Paragraph"/>
    <w:basedOn w:val="Normlny"/>
    <w:uiPriority w:val="1"/>
    <w:qFormat/>
    <w:pPr>
      <w:spacing w:before="162"/>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Times New Roman" w:eastAsia="Times New Roman" w:hAnsi="Times New Roman" w:cs="Times New Roman"/>
      <w:lang w:val="sk" w:eastAsia="sk"/>
    </w:rPr>
  </w:style>
  <w:style w:type="paragraph" w:styleId="Nadpis1">
    <w:name w:val="heading 1"/>
    <w:basedOn w:val="Normlny"/>
    <w:uiPriority w:val="1"/>
    <w:qFormat/>
    <w:pPr>
      <w:ind w:left="820" w:hanging="348"/>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34"/>
    <w:qFormat/>
    <w:pPr>
      <w:ind w:left="820" w:hanging="348"/>
    </w:pPr>
  </w:style>
  <w:style w:type="paragraph" w:customStyle="1" w:styleId="TableParagraph">
    <w:name w:val="Table Paragraph"/>
    <w:basedOn w:val="Normlny"/>
    <w:uiPriority w:val="1"/>
    <w:qFormat/>
    <w:pPr>
      <w:spacing w:before="162"/>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2559</Words>
  <Characters>14592</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PC-strieborny</dc:creator>
  <cp:lastModifiedBy>Používateľ systému Windows</cp:lastModifiedBy>
  <cp:revision>4</cp:revision>
  <dcterms:created xsi:type="dcterms:W3CDTF">2018-07-27T13:46:00Z</dcterms:created>
  <dcterms:modified xsi:type="dcterms:W3CDTF">2018-07-27T13:58:00Z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Microsoft® Word 2010</vt:lpwstr>
  </property>
  <property fmtid="{D5CDD505-2E9C-101B-9397-08002B2CF9AE}" pid="4" name="LastSaved">
    <vt:filetime>2018-07-01T00:00:00Z</vt:filetime>
  </property>
</Properties>
</file>